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E9" w:rsidRDefault="00B57C19">
      <w:pPr>
        <w:spacing w:after="0" w:line="240" w:lineRule="auto"/>
        <w:jc w:val="center"/>
        <w:rPr>
          <w:rFonts w:ascii="Times New Roman" w:hAnsi="Times New Roman"/>
          <w:b/>
          <w:bCs/>
          <w:sz w:val="24"/>
          <w:szCs w:val="24"/>
        </w:rPr>
      </w:pPr>
      <w:bookmarkStart w:id="0" w:name="_GoBack"/>
      <w:r>
        <w:rPr>
          <w:rFonts w:ascii="Times New Roman" w:hAnsi="Times New Roman"/>
          <w:b/>
          <w:bCs/>
          <w:noProof/>
          <w:sz w:val="24"/>
          <w:szCs w:val="24"/>
        </w:rPr>
        <w:drawing>
          <wp:inline distT="0" distB="0" distL="0" distR="0">
            <wp:extent cx="636423" cy="621507"/>
            <wp:effectExtent l="0" t="0" r="0" b="0"/>
            <wp:docPr id="1073741825" name="officeArt object" descr="logo.jpg"/>
            <wp:cNvGraphicFramePr/>
            <a:graphic xmlns:a="http://schemas.openxmlformats.org/drawingml/2006/main">
              <a:graphicData uri="http://schemas.openxmlformats.org/drawingml/2006/picture">
                <pic:pic xmlns:pic="http://schemas.openxmlformats.org/drawingml/2006/picture">
                  <pic:nvPicPr>
                    <pic:cNvPr id="1073741825" name="logo.jpg" descr="logo.jpg"/>
                    <pic:cNvPicPr>
                      <a:picLocks noChangeAspect="1"/>
                    </pic:cNvPicPr>
                  </pic:nvPicPr>
                  <pic:blipFill>
                    <a:blip r:embed="rId7">
                      <a:extLst/>
                    </a:blip>
                    <a:stretch>
                      <a:fillRect/>
                    </a:stretch>
                  </pic:blipFill>
                  <pic:spPr>
                    <a:xfrm>
                      <a:off x="0" y="0"/>
                      <a:ext cx="636423" cy="621507"/>
                    </a:xfrm>
                    <a:prstGeom prst="rect">
                      <a:avLst/>
                    </a:prstGeom>
                    <a:ln w="12700" cap="flat">
                      <a:noFill/>
                      <a:miter lim="400000"/>
                    </a:ln>
                    <a:effectLst/>
                  </pic:spPr>
                </pic:pic>
              </a:graphicData>
            </a:graphic>
          </wp:inline>
        </w:drawing>
      </w:r>
      <w:bookmarkEnd w:id="0"/>
    </w:p>
    <w:p w:rsidR="006726E9" w:rsidRDefault="00B57C19">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UNIVERSIT</w:t>
      </w:r>
      <w:r>
        <w:rPr>
          <w:rFonts w:ascii="Times New Roman" w:hAnsi="Times New Roman"/>
          <w:b/>
          <w:bCs/>
          <w:sz w:val="24"/>
          <w:szCs w:val="24"/>
        </w:rPr>
        <w:t xml:space="preserve">É </w:t>
      </w:r>
      <w:r>
        <w:rPr>
          <w:rFonts w:ascii="Times New Roman" w:hAnsi="Times New Roman"/>
          <w:b/>
          <w:bCs/>
          <w:sz w:val="24"/>
          <w:szCs w:val="24"/>
        </w:rPr>
        <w:t>CHEIKH ANTA DIOP - DAKAR</w:t>
      </w:r>
    </w:p>
    <w:p w:rsidR="006726E9" w:rsidRDefault="00B57C19">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FACULT</w:t>
      </w:r>
      <w:r>
        <w:rPr>
          <w:rFonts w:ascii="Times New Roman" w:hAnsi="Times New Roman"/>
          <w:b/>
          <w:bCs/>
          <w:sz w:val="24"/>
          <w:szCs w:val="24"/>
        </w:rPr>
        <w:t xml:space="preserve">É </w:t>
      </w:r>
      <w:r>
        <w:rPr>
          <w:rFonts w:ascii="Times New Roman" w:hAnsi="Times New Roman"/>
          <w:b/>
          <w:bCs/>
          <w:sz w:val="24"/>
          <w:szCs w:val="24"/>
        </w:rPr>
        <w:t>DES LETTRES ET SCIENCES HUMAINES</w:t>
      </w:r>
    </w:p>
    <w:p w:rsidR="006726E9" w:rsidRDefault="00B57C19">
      <w:pPr>
        <w:spacing w:after="0" w:line="240" w:lineRule="auto"/>
        <w:jc w:val="center"/>
        <w:rPr>
          <w:rFonts w:ascii="Times New Roman" w:eastAsia="Times New Roman" w:hAnsi="Times New Roman" w:cs="Times New Roman"/>
          <w:b/>
          <w:bCs/>
          <w:sz w:val="24"/>
          <w:szCs w:val="24"/>
          <w:shd w:val="clear" w:color="auto" w:fill="FFFFFF"/>
        </w:rPr>
      </w:pPr>
      <w:r>
        <w:rPr>
          <w:rFonts w:ascii="Times New Roman" w:hAnsi="Times New Roman"/>
          <w:b/>
          <w:bCs/>
          <w:sz w:val="24"/>
          <w:szCs w:val="24"/>
        </w:rPr>
        <w:t>D</w:t>
      </w:r>
      <w:r>
        <w:rPr>
          <w:rFonts w:ascii="Times New Roman" w:hAnsi="Times New Roman"/>
          <w:b/>
          <w:bCs/>
          <w:sz w:val="24"/>
          <w:szCs w:val="24"/>
        </w:rPr>
        <w:t>É</w:t>
      </w:r>
      <w:r>
        <w:rPr>
          <w:rFonts w:ascii="Times New Roman" w:hAnsi="Times New Roman"/>
          <w:b/>
          <w:bCs/>
          <w:sz w:val="24"/>
          <w:szCs w:val="24"/>
        </w:rPr>
        <w:t>PARTEMENT D</w:t>
      </w:r>
      <w:r>
        <w:rPr>
          <w:rFonts w:ascii="Times New Roman" w:hAnsi="Times New Roman"/>
          <w:b/>
          <w:bCs/>
          <w:sz w:val="24"/>
          <w:szCs w:val="24"/>
        </w:rPr>
        <w:t>’É</w:t>
      </w:r>
      <w:r>
        <w:rPr>
          <w:rFonts w:ascii="Times New Roman" w:hAnsi="Times New Roman"/>
          <w:b/>
          <w:bCs/>
          <w:sz w:val="24"/>
          <w:szCs w:val="24"/>
        </w:rPr>
        <w:t>TUDES ANGLOPHONES</w:t>
      </w:r>
      <w:r>
        <w:rPr>
          <w:rFonts w:ascii="Arial Unicode MS" w:eastAsia="Arial Unicode MS" w:hAnsi="Arial Unicode MS" w:cs="Arial Unicode MS"/>
          <w:sz w:val="24"/>
          <w:szCs w:val="24"/>
        </w:rPr>
        <w:br/>
      </w:r>
    </w:p>
    <w:p w:rsidR="006726E9" w:rsidRDefault="006726E9">
      <w:pPr>
        <w:jc w:val="center"/>
        <w:rPr>
          <w:rFonts w:ascii="Times New Roman" w:eastAsia="Times New Roman" w:hAnsi="Times New Roman" w:cs="Times New Roman"/>
          <w:b/>
          <w:bCs/>
          <w:sz w:val="24"/>
          <w:szCs w:val="24"/>
          <w:shd w:val="clear" w:color="auto" w:fill="FFFFFF"/>
        </w:rPr>
      </w:pPr>
    </w:p>
    <w:p w:rsidR="006726E9" w:rsidRDefault="00B57C19">
      <w:pPr>
        <w:jc w:val="center"/>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Colloque international</w:t>
      </w:r>
    </w:p>
    <w:p w:rsidR="006726E9" w:rsidRDefault="00B57C19">
      <w:pPr>
        <w:jc w:val="center"/>
        <w:rPr>
          <w:rFonts w:ascii="Times New Roman" w:eastAsia="Times New Roman" w:hAnsi="Times New Roman" w:cs="Times New Roman"/>
          <w:b/>
          <w:bCs/>
          <w:sz w:val="28"/>
          <w:szCs w:val="28"/>
          <w:shd w:val="clear" w:color="auto" w:fill="FFFFFF"/>
          <w:rtl/>
        </w:rPr>
      </w:pPr>
      <w:r>
        <w:rPr>
          <w:rFonts w:ascii="Times New Roman" w:hAnsi="Times New Roman"/>
          <w:b/>
          <w:bCs/>
          <w:sz w:val="28"/>
          <w:szCs w:val="28"/>
          <w:shd w:val="clear" w:color="auto" w:fill="FFFFFF"/>
        </w:rPr>
        <w:t>Perspectives sur les autobiographies f</w:t>
      </w:r>
      <w:r>
        <w:rPr>
          <w:rFonts w:ascii="Times New Roman" w:hAnsi="Times New Roman"/>
          <w:b/>
          <w:bCs/>
          <w:sz w:val="28"/>
          <w:szCs w:val="28"/>
          <w:shd w:val="clear" w:color="auto" w:fill="FFFFFF"/>
        </w:rPr>
        <w:t>é</w:t>
      </w:r>
      <w:r>
        <w:rPr>
          <w:rFonts w:ascii="Times New Roman" w:hAnsi="Times New Roman"/>
          <w:b/>
          <w:bCs/>
          <w:sz w:val="28"/>
          <w:szCs w:val="28"/>
          <w:shd w:val="clear" w:color="auto" w:fill="FFFFFF"/>
        </w:rPr>
        <w:t>minines d</w:t>
      </w:r>
      <w:r>
        <w:rPr>
          <w:rFonts w:ascii="Times New Roman" w:hAnsi="Times New Roman"/>
          <w:b/>
          <w:bCs/>
          <w:sz w:val="28"/>
          <w:szCs w:val="28"/>
          <w:shd w:val="clear" w:color="auto" w:fill="FFFFFF"/>
        </w:rPr>
        <w:t>’</w:t>
      </w:r>
      <w:r>
        <w:rPr>
          <w:rFonts w:ascii="Times New Roman" w:hAnsi="Times New Roman"/>
          <w:b/>
          <w:bCs/>
          <w:sz w:val="28"/>
          <w:szCs w:val="28"/>
          <w:shd w:val="clear" w:color="auto" w:fill="FFFFFF"/>
        </w:rPr>
        <w:t>Afrique et de la Diaspora</w:t>
      </w:r>
    </w:p>
    <w:p w:rsidR="006726E9" w:rsidRDefault="00B57C19">
      <w:pPr>
        <w:jc w:val="center"/>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29 et 30 mars 2022</w:t>
      </w:r>
    </w:p>
    <w:p w:rsidR="006726E9" w:rsidRDefault="006726E9">
      <w:pPr>
        <w:jc w:val="both"/>
        <w:rPr>
          <w:rFonts w:ascii="Times New Roman" w:eastAsia="Times New Roman" w:hAnsi="Times New Roman" w:cs="Times New Roman"/>
          <w:sz w:val="24"/>
          <w:szCs w:val="24"/>
          <w:shd w:val="clear" w:color="auto" w:fill="FFFFFF"/>
        </w:rPr>
      </w:pPr>
    </w:p>
    <w:p w:rsidR="006726E9" w:rsidRDefault="00B57C19">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Style w:val="Hyperlink0"/>
        </w:rPr>
      </w:pPr>
      <w:r>
        <w:rPr>
          <w:rFonts w:ascii="Times New Roman" w:hAnsi="Times New Roman"/>
          <w:b/>
          <w:bCs/>
          <w:sz w:val="24"/>
          <w:szCs w:val="24"/>
          <w:shd w:val="clear" w:color="auto" w:fill="FFFFFF"/>
        </w:rPr>
        <w:t>Argumentaire</w:t>
      </w:r>
      <w:r>
        <w:rPr>
          <w:rStyle w:val="Hyperlink0"/>
        </w:rPr>
        <w:t> :</w:t>
      </w:r>
    </w:p>
    <w:p w:rsidR="006726E9" w:rsidRDefault="00B57C19">
      <w:pPr>
        <w:jc w:val="both"/>
        <w:rPr>
          <w:rStyle w:val="Hyperlink0"/>
        </w:rPr>
      </w:pPr>
      <w:r>
        <w:rPr>
          <w:rStyle w:val="Hyperlink0"/>
        </w:rPr>
        <w:t xml:space="preserve">Le continent africain et </w:t>
      </w:r>
      <w:r>
        <w:rPr>
          <w:rFonts w:ascii="Times New Roman" w:hAnsi="Times New Roman"/>
          <w:sz w:val="24"/>
          <w:szCs w:val="24"/>
          <w:shd w:val="clear" w:color="auto" w:fill="FFFFFF"/>
        </w:rPr>
        <w:t>sa diaspora</w:t>
      </w:r>
      <w:r>
        <w:rPr>
          <w:rFonts w:ascii="Times New Roman" w:hAnsi="Times New Roman"/>
          <w:color w:val="0432FF"/>
          <w:sz w:val="24"/>
          <w:szCs w:val="24"/>
          <w:u w:color="0432FF"/>
          <w:shd w:val="clear" w:color="auto" w:fill="FFFFFF"/>
        </w:rPr>
        <w:t xml:space="preserve"> </w:t>
      </w:r>
      <w:r>
        <w:rPr>
          <w:rStyle w:val="Hyperlink0"/>
        </w:rPr>
        <w:t>recèlent une riche production de récits autobiographiques écrits par des femmes. Ces autobiographies sont formulées à travers un large éventail de genres littéraires comme le récit de vie, le journal intime, le roman et</w:t>
      </w:r>
      <w:r>
        <w:rPr>
          <w:rStyle w:val="Hyperlink0"/>
        </w:rPr>
        <w:t xml:space="preserve"> la poésie, etc. Les auteures de tels écrits, originaires d’Afrique subsaharienne, du Maghreb, des Amériques, et même de l’Europe en tant qu’émigrés appartiennent à des réalités socioculturelles hétéroclites. Au fil des ans, elles ont défié les lois patria</w:t>
      </w:r>
      <w:r>
        <w:rPr>
          <w:rStyle w:val="Hyperlink0"/>
        </w:rPr>
        <w:t xml:space="preserve">rcales, notamment celles qui musèlent </w:t>
      </w:r>
      <w:r>
        <w:rPr>
          <w:rFonts w:ascii="Times New Roman" w:hAnsi="Times New Roman"/>
          <w:sz w:val="24"/>
          <w:szCs w:val="24"/>
          <w:shd w:val="clear" w:color="auto" w:fill="FFFFFF"/>
        </w:rPr>
        <w:t xml:space="preserve">et </w:t>
      </w:r>
      <w:r>
        <w:rPr>
          <w:rFonts w:ascii="Times New Roman" w:hAnsi="Times New Roman"/>
          <w:sz w:val="24"/>
          <w:szCs w:val="24"/>
          <w:shd w:val="clear" w:color="auto" w:fill="FFFFFF"/>
        </w:rPr>
        <w:t>é</w:t>
      </w:r>
      <w:r>
        <w:rPr>
          <w:rFonts w:ascii="Times New Roman" w:hAnsi="Times New Roman"/>
          <w:sz w:val="24"/>
          <w:szCs w:val="24"/>
          <w:shd w:val="clear" w:color="auto" w:fill="FFFFFF"/>
        </w:rPr>
        <w:t>touffent la</w:t>
      </w:r>
      <w:r>
        <w:rPr>
          <w:rStyle w:val="Hyperlink0"/>
        </w:rPr>
        <w:t xml:space="preserve"> parole féminine qui invite à l’expression de soi. En tant que victimes, elles ont formulé par le prisme d’une souffrance atypique toutes les contingences qui constituent l’univers de la femme, telles </w:t>
      </w:r>
      <w:r>
        <w:rPr>
          <w:rStyle w:val="Hyperlink0"/>
        </w:rPr>
        <w:t xml:space="preserve">que les luttes, les déceptions, les sacrifices, et les attentes inhérents à la condition féminine en Afrique. </w:t>
      </w:r>
      <w:r>
        <w:rPr>
          <w:rFonts w:ascii="Arial Unicode MS" w:eastAsia="Arial Unicode MS" w:hAnsi="Arial Unicode MS" w:cs="Arial Unicode MS"/>
          <w:sz w:val="24"/>
          <w:szCs w:val="24"/>
          <w:shd w:val="clear" w:color="auto" w:fill="FFFFFF"/>
        </w:rPr>
        <w:br/>
      </w:r>
      <w:r>
        <w:rPr>
          <w:rStyle w:val="Hyperlink0"/>
        </w:rPr>
        <w:t>La femme africaine évolue encore dans un espace aux traditions immémoriales hostiles à l’épanouissement de son potentiel en dépit des indépendanc</w:t>
      </w:r>
      <w:r>
        <w:rPr>
          <w:rStyle w:val="Hyperlink0"/>
        </w:rPr>
        <w:t>es et du développement économique. Etre à la fois femme et africaine suppose un combat constant pour l’émancipation qui dicte une présence dans tous les secteurs de la vie, engagement débouchant inexorablement sur des conséquences désastreuses comme l'exil</w:t>
      </w:r>
      <w:r>
        <w:rPr>
          <w:rStyle w:val="Hyperlink0"/>
        </w:rPr>
        <w:t>, le rejet, le divorce et le mépris. L’écriture est donc pour les femmes du continent l’unique moyen de se dire et de dire ses congénères, de se prémunir contre toute forme d’injustice, qu’elle soit socio-économique ou juridique. Ces formes d’injustice mul</w:t>
      </w:r>
      <w:r>
        <w:rPr>
          <w:rStyle w:val="Hyperlink0"/>
        </w:rPr>
        <w:t>tiséculaires sont la conséquence directe des lois imposées par les hommes et pour les hommes. Muselées par les traditions qui leur empêchent de s’exprimer publiquement à travers leur véritable identité, les femmes masquées sous leurs pseudonymes investisse</w:t>
      </w:r>
      <w:r>
        <w:rPr>
          <w:rStyle w:val="Hyperlink0"/>
        </w:rPr>
        <w:t>nt l’espace de l’écriture pour relater et témoigner de ce qu’elles ont toujours enduré. Sous ce rapport, publier sa vie intime est considéré à la fois comme une démarche thérapeutique et une posture solidaire à l’endroit de leurs consœurs appartenant à dif</w:t>
      </w:r>
      <w:r>
        <w:rPr>
          <w:rStyle w:val="Hyperlink0"/>
        </w:rPr>
        <w:t>férents contextes géographiques, culturels, linguistiques, et religieux de l'Afrique. De ce constat ressort la notion selon laquelle la définition et l’intégrité de la femme n’ont de sens que par rapport à son existence aux côtés de l'homme dans toute sa p</w:t>
      </w:r>
      <w:r>
        <w:rPr>
          <w:rStyle w:val="Hyperlink0"/>
        </w:rPr>
        <w:t xml:space="preserve">lénitude statutaire de père, de frère, d’époux, … En Afrique, les  autobiographies féminines regorgent d’inégalités de genre, de cris de détresse, de mal-être, de rêves, d’ambitions, de quête de </w:t>
      </w:r>
      <w:r>
        <w:rPr>
          <w:rStyle w:val="Hyperlink0"/>
        </w:rPr>
        <w:lastRenderedPageBreak/>
        <w:t>soi,…etc. De plus, ces textes sont jalonnés d’héritage millén</w:t>
      </w:r>
      <w:r>
        <w:rPr>
          <w:rStyle w:val="Hyperlink0"/>
        </w:rPr>
        <w:t xml:space="preserve">aire du continent africain (contes, proverbes, sentences,…), et contribuent ainsi à la sauvegarde de la culture orale.  </w:t>
      </w:r>
    </w:p>
    <w:p w:rsidR="006726E9" w:rsidRDefault="00B57C19">
      <w:pPr>
        <w:jc w:val="both"/>
        <w:rPr>
          <w:rFonts w:ascii="Times New Roman" w:eastAsia="Times New Roman" w:hAnsi="Times New Roman" w:cs="Times New Roman"/>
          <w:sz w:val="24"/>
          <w:szCs w:val="24"/>
          <w:shd w:val="clear" w:color="auto" w:fill="FFFFFF"/>
        </w:rPr>
      </w:pPr>
      <w:r>
        <w:rPr>
          <w:rStyle w:val="Hyperlink0"/>
        </w:rPr>
        <w:t xml:space="preserve">Ce colloque international a pour ambition d’examiner les autobiographies féminines </w:t>
      </w:r>
      <w:r>
        <w:rPr>
          <w:rFonts w:ascii="Times New Roman" w:hAnsi="Times New Roman"/>
          <w:sz w:val="24"/>
          <w:szCs w:val="24"/>
          <w:shd w:val="clear" w:color="auto" w:fill="FFFFFF"/>
        </w:rPr>
        <w:t>d</w:t>
      </w:r>
      <w:r>
        <w:rPr>
          <w:rFonts w:ascii="Times New Roman" w:hAnsi="Times New Roman"/>
          <w:sz w:val="24"/>
          <w:szCs w:val="24"/>
          <w:shd w:val="clear" w:color="auto" w:fill="FFFFFF"/>
        </w:rPr>
        <w:t>’</w:t>
      </w:r>
      <w:r>
        <w:rPr>
          <w:rFonts w:ascii="Times New Roman" w:hAnsi="Times New Roman"/>
          <w:sz w:val="24"/>
          <w:szCs w:val="24"/>
          <w:shd w:val="clear" w:color="auto" w:fill="FFFFFF"/>
        </w:rPr>
        <w:t>Afrique et de la diaspora (durant les p</w:t>
      </w:r>
      <w:r>
        <w:rPr>
          <w:rFonts w:ascii="Times New Roman" w:hAnsi="Times New Roman"/>
          <w:sz w:val="24"/>
          <w:szCs w:val="24"/>
          <w:shd w:val="clear" w:color="auto" w:fill="FFFFFF"/>
        </w:rPr>
        <w:t>é</w:t>
      </w:r>
      <w:r>
        <w:rPr>
          <w:rFonts w:ascii="Times New Roman" w:hAnsi="Times New Roman"/>
          <w:sz w:val="24"/>
          <w:szCs w:val="24"/>
          <w:shd w:val="clear" w:color="auto" w:fill="FFFFFF"/>
        </w:rPr>
        <w:t>riodes col</w:t>
      </w:r>
      <w:r>
        <w:rPr>
          <w:rFonts w:ascii="Times New Roman" w:hAnsi="Times New Roman"/>
          <w:sz w:val="24"/>
          <w:szCs w:val="24"/>
          <w:shd w:val="clear" w:color="auto" w:fill="FFFFFF"/>
        </w:rPr>
        <w:t>oniales et post-coloniales) afin de mieux faire entendre les divers messages que les femmes noires y v</w:t>
      </w:r>
      <w:r>
        <w:rPr>
          <w:rFonts w:ascii="Times New Roman" w:hAnsi="Times New Roman"/>
          <w:sz w:val="24"/>
          <w:szCs w:val="24"/>
          <w:shd w:val="clear" w:color="auto" w:fill="FFFFFF"/>
        </w:rPr>
        <w:t>é</w:t>
      </w:r>
      <w:r>
        <w:rPr>
          <w:rFonts w:ascii="Times New Roman" w:hAnsi="Times New Roman"/>
          <w:sz w:val="24"/>
          <w:szCs w:val="24"/>
          <w:shd w:val="clear" w:color="auto" w:fill="FFFFFF"/>
        </w:rPr>
        <w:t xml:space="preserve">hiculent </w:t>
      </w:r>
      <w:r>
        <w:rPr>
          <w:rFonts w:ascii="Times New Roman" w:hAnsi="Times New Roman"/>
          <w:sz w:val="24"/>
          <w:szCs w:val="24"/>
          <w:shd w:val="clear" w:color="auto" w:fill="FFFFFF"/>
        </w:rPr>
        <w:t xml:space="preserve">à </w:t>
      </w:r>
      <w:r>
        <w:rPr>
          <w:rFonts w:ascii="Times New Roman" w:hAnsi="Times New Roman"/>
          <w:sz w:val="24"/>
          <w:szCs w:val="24"/>
          <w:shd w:val="clear" w:color="auto" w:fill="FFFFFF"/>
        </w:rPr>
        <w:t>travers leurs diff</w:t>
      </w:r>
      <w:r>
        <w:rPr>
          <w:rFonts w:ascii="Times New Roman" w:hAnsi="Times New Roman"/>
          <w:sz w:val="24"/>
          <w:szCs w:val="24"/>
          <w:shd w:val="clear" w:color="auto" w:fill="FFFFFF"/>
        </w:rPr>
        <w:t>é</w:t>
      </w:r>
      <w:r>
        <w:rPr>
          <w:rFonts w:ascii="Times New Roman" w:hAnsi="Times New Roman"/>
          <w:sz w:val="24"/>
          <w:szCs w:val="24"/>
          <w:shd w:val="clear" w:color="auto" w:fill="FFFFFF"/>
        </w:rPr>
        <w:t>rentes sph</w:t>
      </w:r>
      <w:r>
        <w:rPr>
          <w:rFonts w:ascii="Times New Roman" w:hAnsi="Times New Roman"/>
          <w:sz w:val="24"/>
          <w:szCs w:val="24"/>
          <w:shd w:val="clear" w:color="auto" w:fill="FFFFFF"/>
        </w:rPr>
        <w:t>è</w:t>
      </w:r>
      <w:r>
        <w:rPr>
          <w:rFonts w:ascii="Times New Roman" w:hAnsi="Times New Roman"/>
          <w:sz w:val="24"/>
          <w:szCs w:val="24"/>
          <w:shd w:val="clear" w:color="auto" w:fill="FFFFFF"/>
        </w:rPr>
        <w:t>res temporelles, g</w:t>
      </w:r>
      <w:r>
        <w:rPr>
          <w:rFonts w:ascii="Times New Roman" w:hAnsi="Times New Roman"/>
          <w:sz w:val="24"/>
          <w:szCs w:val="24"/>
          <w:shd w:val="clear" w:color="auto" w:fill="FFFFFF"/>
        </w:rPr>
        <w:t>é</w:t>
      </w:r>
      <w:r>
        <w:rPr>
          <w:rFonts w:ascii="Times New Roman" w:hAnsi="Times New Roman"/>
          <w:sz w:val="24"/>
          <w:szCs w:val="24"/>
          <w:shd w:val="clear" w:color="auto" w:fill="FFFFFF"/>
        </w:rPr>
        <w:t xml:space="preserve">ographiques, et socio-culturelles  </w:t>
      </w:r>
    </w:p>
    <w:p w:rsidR="006726E9" w:rsidRDefault="00B57C19">
      <w:pPr>
        <w:jc w:val="both"/>
        <w:rPr>
          <w:rStyle w:val="Hyperlink0"/>
        </w:rPr>
      </w:pPr>
      <w:r>
        <w:rPr>
          <w:rStyle w:val="Hyperlink0"/>
        </w:rPr>
        <w:t>Bien qu’il ait un foisonnement d’écrits de ce genre, beau</w:t>
      </w:r>
      <w:r>
        <w:rPr>
          <w:rStyle w:val="Hyperlink0"/>
        </w:rPr>
        <w:t xml:space="preserve">coup d’œuvres restent encore méconnues du grand public. C’est pourquoi notre rencontre se positionne comme une réelle opportunité pour davantage porter ces écrits peu explorés à la connaissance du public. </w:t>
      </w:r>
    </w:p>
    <w:p w:rsidR="006726E9" w:rsidRDefault="00B57C19">
      <w:pPr>
        <w:jc w:val="both"/>
        <w:rPr>
          <w:rStyle w:val="Hyperlink0"/>
        </w:rPr>
      </w:pPr>
      <w:r>
        <w:rPr>
          <w:rStyle w:val="Hyperlink0"/>
        </w:rPr>
        <w:t xml:space="preserve">Ce colloque s’adresse aux enseignants-chercheurs, </w:t>
      </w:r>
      <w:r>
        <w:rPr>
          <w:rStyle w:val="Hyperlink0"/>
        </w:rPr>
        <w:t>aux chercheurs, aux doctorants, des sciences humaines et sociales, ainsi que des langues et lettres, affiliés aux universités, centres de recherches, ONG et sociétés civiles d’Afrique et du monde entier, afin de présenter et d’échanger sur les écrits autob</w:t>
      </w:r>
      <w:r>
        <w:rPr>
          <w:rStyle w:val="Hyperlink0"/>
        </w:rPr>
        <w:t xml:space="preserve">iographiques féminins de l’Afrique et de la diaspora. </w:t>
      </w:r>
    </w:p>
    <w:p w:rsidR="006726E9" w:rsidRDefault="00B57C19">
      <w:pPr>
        <w:jc w:val="both"/>
        <w:rPr>
          <w:rStyle w:val="Hyperlink0"/>
        </w:rPr>
      </w:pPr>
      <w:r>
        <w:rPr>
          <w:rStyle w:val="Hyperlink0"/>
        </w:rPr>
        <w:t>A l’issue de ce colloque, il est envisagé la publication d’un nombre de communications retenues par le comité scientifique. Elles seront revues, si nécessaire, par leurs auteurs et soumises dans le dél</w:t>
      </w:r>
      <w:r>
        <w:rPr>
          <w:rStyle w:val="Hyperlink0"/>
        </w:rPr>
        <w:t xml:space="preserve">ai imparti. </w:t>
      </w:r>
    </w:p>
    <w:p w:rsidR="006726E9" w:rsidRDefault="00B57C19">
      <w:pPr>
        <w:jc w:val="both"/>
        <w:rPr>
          <w:rStyle w:val="Hyperlink0"/>
        </w:rPr>
      </w:pPr>
      <w:r>
        <w:rPr>
          <w:rFonts w:ascii="Times New Roman" w:hAnsi="Times New Roman"/>
          <w:b/>
          <w:bCs/>
          <w:sz w:val="24"/>
          <w:szCs w:val="24"/>
          <w:shd w:val="clear" w:color="auto" w:fill="FFFFFF"/>
        </w:rPr>
        <w:t>Objectifs du colloque</w:t>
      </w:r>
      <w:r>
        <w:rPr>
          <w:rStyle w:val="Hyperlink0"/>
        </w:rPr>
        <w:t> : A travers les différentes communications orales qui seront présentées autour des écrits autobiographiques par les femmes africaines, les objectifs suivants sont visés :</w:t>
      </w:r>
    </w:p>
    <w:p w:rsidR="006726E9" w:rsidRDefault="00B57C19">
      <w:pPr>
        <w:jc w:val="both"/>
        <w:rPr>
          <w:rStyle w:val="Hyperlink0"/>
        </w:rPr>
      </w:pPr>
      <w:r>
        <w:rPr>
          <w:rStyle w:val="Hyperlink0"/>
        </w:rPr>
        <w:t>- Comprendre la complexité des parcours féminins e</w:t>
      </w:r>
      <w:r>
        <w:rPr>
          <w:rStyle w:val="Hyperlink0"/>
        </w:rPr>
        <w:t>n Afrique;</w:t>
      </w:r>
    </w:p>
    <w:p w:rsidR="006726E9" w:rsidRDefault="00B57C19">
      <w:pPr>
        <w:jc w:val="both"/>
        <w:rPr>
          <w:rStyle w:val="Hyperlink0"/>
        </w:rPr>
      </w:pPr>
      <w:r>
        <w:rPr>
          <w:rStyle w:val="Hyperlink0"/>
        </w:rPr>
        <w:t>- Cerner la réalité féminine en Afrique ;</w:t>
      </w:r>
    </w:p>
    <w:p w:rsidR="006726E9" w:rsidRDefault="00B57C19">
      <w:pPr>
        <w:jc w:val="both"/>
        <w:rPr>
          <w:rStyle w:val="Hyperlink0"/>
        </w:rPr>
      </w:pPr>
      <w:r>
        <w:rPr>
          <w:rStyle w:val="Hyperlink0"/>
        </w:rPr>
        <w:t>- Analyser les relations hommes-femmes en Afrique ;</w:t>
      </w:r>
    </w:p>
    <w:p w:rsidR="006726E9" w:rsidRDefault="00B57C19">
      <w:pPr>
        <w:jc w:val="both"/>
        <w:rPr>
          <w:rStyle w:val="Hyperlink0"/>
        </w:rPr>
      </w:pPr>
      <w:r>
        <w:rPr>
          <w:rStyle w:val="Hyperlink0"/>
        </w:rPr>
        <w:t xml:space="preserve">- Appréhender les sociétés patriarcales en Afrique et particulièrement comment les femmes y négocient leur insertion </w:t>
      </w:r>
    </w:p>
    <w:p w:rsidR="006726E9" w:rsidRDefault="00B57C19">
      <w:pPr>
        <w:jc w:val="both"/>
        <w:rPr>
          <w:rStyle w:val="Hyperlink0"/>
        </w:rPr>
      </w:pPr>
      <w:r>
        <w:rPr>
          <w:rStyle w:val="Hyperlink0"/>
        </w:rPr>
        <w:t>- Cerner la réalité féminine en A</w:t>
      </w:r>
      <w:r>
        <w:rPr>
          <w:rStyle w:val="Hyperlink0"/>
        </w:rPr>
        <w:t>frique ;</w:t>
      </w:r>
    </w:p>
    <w:p w:rsidR="006726E9" w:rsidRDefault="00B57C19">
      <w:pPr>
        <w:jc w:val="both"/>
        <w:rPr>
          <w:rStyle w:val="Hyperlink0"/>
        </w:rPr>
      </w:pPr>
      <w:r>
        <w:rPr>
          <w:rStyle w:val="Hyperlink0"/>
        </w:rPr>
        <w:t>- S’informer et informer sur les conditions de vie et d’émancipation de la femme africaine.</w:t>
      </w:r>
    </w:p>
    <w:p w:rsidR="006726E9" w:rsidRDefault="00B57C19">
      <w:pPr>
        <w:jc w:val="both"/>
        <w:rPr>
          <w:rStyle w:val="Hyperlink0"/>
        </w:rPr>
      </w:pPr>
      <w:r>
        <w:rPr>
          <w:rStyle w:val="Hyperlink0"/>
        </w:rPr>
        <w:t>- Apprécier le poids des lois ancestrales et patriarcales dans le développement moral et intellectuel de la femme en Afrique.</w:t>
      </w:r>
    </w:p>
    <w:p w:rsidR="006726E9" w:rsidRDefault="00B57C19">
      <w:pPr>
        <w:jc w:val="both"/>
        <w:rPr>
          <w:rStyle w:val="Hyperlink0"/>
        </w:rPr>
      </w:pPr>
      <w:r>
        <w:rPr>
          <w:rStyle w:val="Hyperlink0"/>
        </w:rPr>
        <w:t>- Comprendre comment les femm</w:t>
      </w:r>
      <w:r>
        <w:rPr>
          <w:rStyle w:val="Hyperlink0"/>
        </w:rPr>
        <w:t>es se construisent et se représentent  dans leurs récits de vie</w:t>
      </w:r>
    </w:p>
    <w:p w:rsidR="006726E9" w:rsidRDefault="00B57C19">
      <w:pPr>
        <w:jc w:val="both"/>
        <w:rPr>
          <w:rStyle w:val="Hyperlink0"/>
        </w:rPr>
      </w:pPr>
      <w:r>
        <w:rPr>
          <w:rStyle w:val="Hyperlink0"/>
        </w:rPr>
        <w:t xml:space="preserve">- Prendre connaissance de leurs luttes à travers le temps et les espaces  </w:t>
      </w:r>
    </w:p>
    <w:p w:rsidR="006726E9" w:rsidRDefault="00B57C19">
      <w:pPr>
        <w:jc w:val="both"/>
        <w:rPr>
          <w:rStyle w:val="Hyperlink0"/>
        </w:rPr>
      </w:pPr>
      <w:r>
        <w:rPr>
          <w:rStyle w:val="Hyperlink0"/>
        </w:rPr>
        <w:t>- Saisir les enjeux esthétiques et éthiques de l’écriture intime chez les femmes</w:t>
      </w:r>
    </w:p>
    <w:p w:rsidR="006726E9" w:rsidRDefault="00B57C19">
      <w:pPr>
        <w:jc w:val="both"/>
        <w:rPr>
          <w:rStyle w:val="Hyperlink0"/>
        </w:rPr>
      </w:pPr>
      <w:r>
        <w:rPr>
          <w:rStyle w:val="Hyperlink0"/>
        </w:rPr>
        <w:t xml:space="preserve">- Comprendre les spécificités des </w:t>
      </w:r>
      <w:r>
        <w:rPr>
          <w:rStyle w:val="Hyperlink0"/>
        </w:rPr>
        <w:t>autobiographies féminines en Afrique et diaspora</w:t>
      </w:r>
    </w:p>
    <w:p w:rsidR="006726E9" w:rsidRDefault="00B57C19">
      <w:pPr>
        <w:jc w:val="both"/>
        <w:rPr>
          <w:rStyle w:val="Hyperlink0"/>
        </w:rPr>
      </w:pPr>
      <w:r>
        <w:rPr>
          <w:rStyle w:val="Hyperlink0"/>
        </w:rPr>
        <w:t xml:space="preserve">- Comprendre les interactions entre l’autobiographie et les questions d’identités </w:t>
      </w:r>
    </w:p>
    <w:p w:rsidR="006726E9" w:rsidRDefault="00B57C19">
      <w:pPr>
        <w:jc w:val="both"/>
        <w:rPr>
          <w:rStyle w:val="Hyperlink0"/>
        </w:rPr>
      </w:pPr>
      <w:r>
        <w:rPr>
          <w:rStyle w:val="Hyperlink0"/>
        </w:rPr>
        <w:lastRenderedPageBreak/>
        <w:t>- S’imprégner des nouvelles perspectives sur l’évolution de l’autobiographie des femmes en Afrique et dans la diaspora.</w:t>
      </w:r>
    </w:p>
    <w:p w:rsidR="006726E9" w:rsidRDefault="00B57C19">
      <w:pPr>
        <w:jc w:val="both"/>
        <w:rPr>
          <w:rFonts w:ascii="Times New Roman" w:eastAsia="Times New Roman" w:hAnsi="Times New Roman" w:cs="Times New Roman"/>
          <w:b/>
          <w:bCs/>
          <w:sz w:val="24"/>
          <w:szCs w:val="24"/>
          <w:shd w:val="clear" w:color="auto" w:fill="FFFFFF"/>
        </w:rPr>
      </w:pPr>
      <w:r>
        <w:rPr>
          <w:rFonts w:ascii="Arial Unicode MS" w:eastAsia="Arial Unicode MS" w:hAnsi="Arial Unicode MS" w:cs="Arial Unicode MS"/>
          <w:sz w:val="24"/>
          <w:szCs w:val="24"/>
          <w:shd w:val="clear" w:color="auto" w:fill="FFFFFF"/>
        </w:rPr>
        <w:br/>
      </w:r>
      <w:r>
        <w:rPr>
          <w:rFonts w:ascii="Times New Roman" w:hAnsi="Times New Roman"/>
          <w:b/>
          <w:bCs/>
          <w:sz w:val="24"/>
          <w:szCs w:val="24"/>
          <w:shd w:val="clear" w:color="auto" w:fill="FFFFFF"/>
        </w:rPr>
        <w:t>Axe</w:t>
      </w:r>
      <w:r>
        <w:rPr>
          <w:rFonts w:ascii="Times New Roman" w:hAnsi="Times New Roman"/>
          <w:b/>
          <w:bCs/>
          <w:sz w:val="24"/>
          <w:szCs w:val="24"/>
          <w:shd w:val="clear" w:color="auto" w:fill="FFFFFF"/>
        </w:rPr>
        <w:t>s du colloque:</w:t>
      </w:r>
    </w:p>
    <w:p w:rsidR="006726E9" w:rsidRDefault="00B57C19">
      <w:pPr>
        <w:jc w:val="both"/>
        <w:rPr>
          <w:rStyle w:val="Hyperlink0"/>
        </w:rPr>
      </w:pPr>
      <w:r>
        <w:rPr>
          <w:rFonts w:ascii="Times New Roman" w:hAnsi="Times New Roman"/>
          <w:b/>
          <w:bCs/>
          <w:sz w:val="24"/>
          <w:szCs w:val="24"/>
          <w:shd w:val="clear" w:color="auto" w:fill="FFFFFF"/>
        </w:rPr>
        <w:t>Axe 1</w:t>
      </w:r>
      <w:r>
        <w:rPr>
          <w:rStyle w:val="Hyperlink0"/>
        </w:rPr>
        <w:t> : Autobiographies de femmes et sociétés patriarcales ;</w:t>
      </w:r>
    </w:p>
    <w:p w:rsidR="006726E9" w:rsidRDefault="00B57C19">
      <w:pPr>
        <w:jc w:val="both"/>
        <w:rPr>
          <w:rStyle w:val="Hyperlink0"/>
        </w:rPr>
      </w:pPr>
      <w:r>
        <w:rPr>
          <w:rFonts w:ascii="Times New Roman" w:hAnsi="Times New Roman"/>
          <w:b/>
          <w:bCs/>
          <w:sz w:val="24"/>
          <w:szCs w:val="24"/>
          <w:shd w:val="clear" w:color="auto" w:fill="FFFFFF"/>
        </w:rPr>
        <w:t>Axe 2</w:t>
      </w:r>
      <w:r>
        <w:rPr>
          <w:rStyle w:val="Hyperlink0"/>
        </w:rPr>
        <w:t> : Autobiographies de femmes et rôles historiques;</w:t>
      </w:r>
    </w:p>
    <w:p w:rsidR="006726E9" w:rsidRDefault="00B57C19">
      <w:pPr>
        <w:jc w:val="both"/>
        <w:rPr>
          <w:rStyle w:val="Hyperlink0"/>
        </w:rPr>
      </w:pPr>
      <w:r>
        <w:rPr>
          <w:rFonts w:ascii="Times New Roman" w:hAnsi="Times New Roman"/>
          <w:b/>
          <w:bCs/>
          <w:sz w:val="24"/>
          <w:szCs w:val="24"/>
          <w:shd w:val="clear" w:color="auto" w:fill="FFFFFF"/>
        </w:rPr>
        <w:t>Axe 3</w:t>
      </w:r>
      <w:r>
        <w:rPr>
          <w:rStyle w:val="Hyperlink0"/>
        </w:rPr>
        <w:t> : Autobiographies de femmes, émancipation et leadership : éducation, travail rémunéré propriété privée, statut politiq</w:t>
      </w:r>
      <w:r>
        <w:rPr>
          <w:rStyle w:val="Hyperlink0"/>
        </w:rPr>
        <w:t xml:space="preserve">ue; </w:t>
      </w:r>
    </w:p>
    <w:p w:rsidR="006726E9" w:rsidRDefault="00B57C19">
      <w:pPr>
        <w:jc w:val="both"/>
        <w:rPr>
          <w:rStyle w:val="Hyperlink0"/>
        </w:rPr>
      </w:pPr>
      <w:r>
        <w:rPr>
          <w:rFonts w:ascii="Times New Roman" w:hAnsi="Times New Roman"/>
          <w:b/>
          <w:bCs/>
          <w:sz w:val="24"/>
          <w:szCs w:val="24"/>
          <w:shd w:val="clear" w:color="auto" w:fill="FFFFFF"/>
        </w:rPr>
        <w:t>Axe 4</w:t>
      </w:r>
      <w:r>
        <w:rPr>
          <w:rStyle w:val="Hyperlink0"/>
        </w:rPr>
        <w:t>: Autobiographies de femmes : enjeux esthétiques et éthiques;</w:t>
      </w:r>
    </w:p>
    <w:p w:rsidR="006726E9" w:rsidRDefault="00B57C19">
      <w:pPr>
        <w:jc w:val="both"/>
        <w:rPr>
          <w:rStyle w:val="Hyperlink0"/>
        </w:rPr>
      </w:pPr>
      <w:r>
        <w:rPr>
          <w:rFonts w:ascii="Times New Roman" w:hAnsi="Times New Roman"/>
          <w:b/>
          <w:bCs/>
          <w:sz w:val="24"/>
          <w:szCs w:val="24"/>
          <w:shd w:val="clear" w:color="auto" w:fill="FFFFFF"/>
        </w:rPr>
        <w:t>Axe 5</w:t>
      </w:r>
      <w:r>
        <w:rPr>
          <w:rStyle w:val="Hyperlink0"/>
        </w:rPr>
        <w:t> : Autobiographies de femmes et visualisation du corps;</w:t>
      </w:r>
    </w:p>
    <w:p w:rsidR="006726E9" w:rsidRDefault="00B57C19">
      <w:pPr>
        <w:jc w:val="both"/>
        <w:rPr>
          <w:rStyle w:val="Hyperlink0"/>
        </w:rPr>
      </w:pPr>
      <w:r>
        <w:rPr>
          <w:rFonts w:ascii="Times New Roman" w:hAnsi="Times New Roman"/>
          <w:b/>
          <w:bCs/>
          <w:sz w:val="24"/>
          <w:szCs w:val="24"/>
          <w:shd w:val="clear" w:color="auto" w:fill="FFFFFF"/>
        </w:rPr>
        <w:t>Axe 6</w:t>
      </w:r>
      <w:r>
        <w:rPr>
          <w:rStyle w:val="Hyperlink0"/>
        </w:rPr>
        <w:t> : Autobiographies de femmes et thérapie;</w:t>
      </w:r>
    </w:p>
    <w:p w:rsidR="006726E9" w:rsidRDefault="00B57C19">
      <w:pPr>
        <w:jc w:val="both"/>
        <w:rPr>
          <w:rStyle w:val="Hyperlink0"/>
        </w:rPr>
      </w:pPr>
      <w:r>
        <w:rPr>
          <w:rFonts w:ascii="Times New Roman" w:hAnsi="Times New Roman"/>
          <w:b/>
          <w:bCs/>
          <w:sz w:val="24"/>
          <w:szCs w:val="24"/>
          <w:shd w:val="clear" w:color="auto" w:fill="FFFFFF"/>
        </w:rPr>
        <w:t>Axe7</w:t>
      </w:r>
      <w:r>
        <w:rPr>
          <w:rStyle w:val="Hyperlink0"/>
        </w:rPr>
        <w:t> : Autobiographies de femmes et identités;</w:t>
      </w:r>
    </w:p>
    <w:p w:rsidR="006726E9" w:rsidRDefault="00B57C19">
      <w:pPr>
        <w:jc w:val="both"/>
        <w:rPr>
          <w:rStyle w:val="Hyperlink0"/>
        </w:rPr>
      </w:pPr>
      <w:r>
        <w:rPr>
          <w:rFonts w:ascii="Times New Roman" w:hAnsi="Times New Roman"/>
          <w:b/>
          <w:bCs/>
          <w:sz w:val="24"/>
          <w:szCs w:val="24"/>
          <w:shd w:val="clear" w:color="auto" w:fill="FFFFFF"/>
        </w:rPr>
        <w:t>Axe</w:t>
      </w:r>
      <w:r>
        <w:rPr>
          <w:rFonts w:ascii="Times New Roman" w:hAnsi="Times New Roman"/>
          <w:b/>
          <w:bCs/>
          <w:sz w:val="24"/>
          <w:szCs w:val="24"/>
          <w:shd w:val="clear" w:color="auto" w:fill="FFFFFF"/>
        </w:rPr>
        <w:t> </w:t>
      </w:r>
      <w:r>
        <w:rPr>
          <w:rFonts w:ascii="Times New Roman" w:hAnsi="Times New Roman"/>
          <w:b/>
          <w:bCs/>
          <w:sz w:val="24"/>
          <w:szCs w:val="24"/>
          <w:shd w:val="clear" w:color="auto" w:fill="FFFFFF"/>
        </w:rPr>
        <w:t>8</w:t>
      </w:r>
      <w:r>
        <w:rPr>
          <w:rStyle w:val="Hyperlink0"/>
        </w:rPr>
        <w:t xml:space="preserve"> : Autobiographies de fe</w:t>
      </w:r>
      <w:r>
        <w:rPr>
          <w:rStyle w:val="Hyperlink0"/>
        </w:rPr>
        <w:t xml:space="preserve">mmes et nouvelles perspectives. (Mondialisation, immigration, hybridité, digitalisation, le mentorat, le vedettariat et célébrité (à travers le sport, la musique, le cinéma), engagement civil et politique, etc. </w:t>
      </w:r>
    </w:p>
    <w:p w:rsidR="006726E9" w:rsidRDefault="00B57C19">
      <w:pPr>
        <w:jc w:val="both"/>
        <w:rPr>
          <w:rStyle w:val="Hyperlink0"/>
        </w:rPr>
      </w:pPr>
      <w:r>
        <w:rPr>
          <w:rFonts w:ascii="Times New Roman" w:hAnsi="Times New Roman"/>
          <w:b/>
          <w:bCs/>
          <w:sz w:val="24"/>
          <w:szCs w:val="24"/>
          <w:shd w:val="clear" w:color="auto" w:fill="FFFFFF"/>
        </w:rPr>
        <w:t>Langues du colloque</w:t>
      </w:r>
      <w:r>
        <w:rPr>
          <w:rStyle w:val="Hyperlink0"/>
        </w:rPr>
        <w:t xml:space="preserve"> : Français et anglais </w:t>
      </w:r>
    </w:p>
    <w:p w:rsidR="006726E9" w:rsidRDefault="00B57C19">
      <w:pPr>
        <w:jc w:val="both"/>
        <w:rPr>
          <w:rStyle w:val="Hyperlink0"/>
        </w:rPr>
      </w:pPr>
      <w:r>
        <w:rPr>
          <w:rStyle w:val="Hyperlink0"/>
        </w:rPr>
        <w:t>L</w:t>
      </w:r>
      <w:r>
        <w:rPr>
          <w:rStyle w:val="Hyperlink0"/>
        </w:rPr>
        <w:t xml:space="preserve">es propositions de communications sont à envoyer, </w:t>
      </w:r>
      <w:r>
        <w:rPr>
          <w:rFonts w:ascii="Times New Roman" w:hAnsi="Times New Roman"/>
          <w:b/>
          <w:bCs/>
          <w:sz w:val="24"/>
          <w:szCs w:val="24"/>
          <w:u w:val="single"/>
          <w:shd w:val="clear" w:color="auto" w:fill="FFFFFF"/>
        </w:rPr>
        <w:t>simultan</w:t>
      </w:r>
      <w:r>
        <w:rPr>
          <w:rFonts w:ascii="Times New Roman" w:hAnsi="Times New Roman"/>
          <w:b/>
          <w:bCs/>
          <w:sz w:val="24"/>
          <w:szCs w:val="24"/>
          <w:u w:val="single"/>
          <w:shd w:val="clear" w:color="auto" w:fill="FFFFFF"/>
        </w:rPr>
        <w:t>é</w:t>
      </w:r>
      <w:r>
        <w:rPr>
          <w:rFonts w:ascii="Times New Roman" w:hAnsi="Times New Roman"/>
          <w:b/>
          <w:bCs/>
          <w:sz w:val="24"/>
          <w:szCs w:val="24"/>
          <w:u w:val="single"/>
          <w:shd w:val="clear" w:color="auto" w:fill="FFFFFF"/>
        </w:rPr>
        <w:t>ment</w:t>
      </w:r>
      <w:r>
        <w:rPr>
          <w:rStyle w:val="Hyperlink0"/>
        </w:rPr>
        <w:t xml:space="preserve">, aux trois adresses suivantes : </w:t>
      </w:r>
    </w:p>
    <w:p w:rsidR="006726E9" w:rsidRDefault="00B57C19">
      <w:pPr>
        <w:jc w:val="both"/>
        <w:rPr>
          <w:rStyle w:val="Hyperlink0"/>
        </w:rPr>
      </w:pPr>
      <w:r>
        <w:rPr>
          <w:rStyle w:val="Hyperlink0"/>
        </w:rPr>
        <w:t xml:space="preserve">autobiographiesfemmesafrique@gmail.com; </w:t>
      </w:r>
      <w:hyperlink r:id="rId8" w:history="1">
        <w:r>
          <w:rPr>
            <w:rStyle w:val="Hyperlink0"/>
          </w:rPr>
          <w:t>fatoumatakeita808@gmail.com</w:t>
        </w:r>
      </w:hyperlink>
      <w:r>
        <w:rPr>
          <w:rStyle w:val="Hyperlink0"/>
        </w:rPr>
        <w:t xml:space="preserve">, </w:t>
      </w:r>
    </w:p>
    <w:p w:rsidR="006726E9" w:rsidRDefault="00B57C19">
      <w:pPr>
        <w:jc w:val="both"/>
        <w:rPr>
          <w:rStyle w:val="Hyperlink0"/>
        </w:rPr>
      </w:pPr>
      <w:r>
        <w:rPr>
          <w:rStyle w:val="Hyperlink0"/>
        </w:rPr>
        <w:t>rachi130@yahoo.fr</w:t>
      </w:r>
    </w:p>
    <w:p w:rsidR="006726E9" w:rsidRDefault="00B57C19">
      <w:pPr>
        <w:jc w:val="both"/>
        <w:rPr>
          <w:rFonts w:ascii="Times New Roman" w:eastAsia="Times New Roman" w:hAnsi="Times New Roman" w:cs="Times New Roman"/>
          <w:b/>
          <w:bCs/>
          <w:sz w:val="24"/>
          <w:szCs w:val="24"/>
          <w:shd w:val="clear" w:color="auto" w:fill="FFFFFF"/>
        </w:rPr>
      </w:pPr>
      <w:r>
        <w:rPr>
          <w:rFonts w:ascii="Arial Unicode MS" w:eastAsia="Arial Unicode MS" w:hAnsi="Arial Unicode MS" w:cs="Arial Unicode MS"/>
          <w:sz w:val="24"/>
          <w:szCs w:val="24"/>
          <w:shd w:val="clear" w:color="auto" w:fill="FFFFFF"/>
        </w:rPr>
        <w:br/>
      </w:r>
      <w:r>
        <w:rPr>
          <w:rFonts w:ascii="Times New Roman" w:hAnsi="Times New Roman"/>
          <w:b/>
          <w:bCs/>
          <w:sz w:val="24"/>
          <w:szCs w:val="24"/>
          <w:shd w:val="clear" w:color="auto" w:fill="FFFFFF"/>
        </w:rPr>
        <w:t xml:space="preserve">Dates </w:t>
      </w:r>
      <w:r>
        <w:rPr>
          <w:rFonts w:ascii="Times New Roman" w:hAnsi="Times New Roman"/>
          <w:b/>
          <w:bCs/>
          <w:sz w:val="24"/>
          <w:szCs w:val="24"/>
          <w:shd w:val="clear" w:color="auto" w:fill="FFFFFF"/>
        </w:rPr>
        <w:t xml:space="preserve">à </w:t>
      </w:r>
      <w:r>
        <w:rPr>
          <w:rFonts w:ascii="Times New Roman" w:hAnsi="Times New Roman"/>
          <w:b/>
          <w:bCs/>
          <w:sz w:val="24"/>
          <w:szCs w:val="24"/>
          <w:shd w:val="clear" w:color="auto" w:fill="FFFFFF"/>
        </w:rPr>
        <w:t>retenir</w:t>
      </w:r>
      <w:r>
        <w:rPr>
          <w:rFonts w:ascii="Times New Roman" w:hAnsi="Times New Roman"/>
          <w:b/>
          <w:bCs/>
          <w:sz w:val="24"/>
          <w:szCs w:val="24"/>
          <w:shd w:val="clear" w:color="auto" w:fill="FFFFFF"/>
        </w:rPr>
        <w:t> </w:t>
      </w:r>
      <w:r>
        <w:rPr>
          <w:rFonts w:ascii="Times New Roman" w:hAnsi="Times New Roman"/>
          <w:b/>
          <w:bCs/>
          <w:sz w:val="24"/>
          <w:szCs w:val="24"/>
          <w:shd w:val="clear" w:color="auto" w:fill="FFFFFF"/>
        </w:rPr>
        <w:t>:</w:t>
      </w:r>
    </w:p>
    <w:p w:rsidR="006726E9" w:rsidRDefault="00B57C19">
      <w:pPr>
        <w:jc w:val="both"/>
        <w:rPr>
          <w:rStyle w:val="Hyperlink0"/>
        </w:rPr>
      </w:pPr>
      <w:r>
        <w:rPr>
          <w:rStyle w:val="Hyperlink0"/>
        </w:rPr>
        <w:t xml:space="preserve">Envoi des propositions de communications : </w:t>
      </w:r>
      <w:r>
        <w:rPr>
          <w:rFonts w:ascii="Times New Roman" w:hAnsi="Times New Roman"/>
          <w:b/>
          <w:bCs/>
          <w:sz w:val="24"/>
          <w:szCs w:val="24"/>
          <w:shd w:val="clear" w:color="auto" w:fill="FFFFFF"/>
        </w:rPr>
        <w:t>Au plus tard le 5 septembre 2021</w:t>
      </w:r>
      <w:r>
        <w:rPr>
          <w:rStyle w:val="Hyperlink0"/>
        </w:rPr>
        <w:t xml:space="preserve"> </w:t>
      </w:r>
    </w:p>
    <w:p w:rsidR="006726E9" w:rsidRDefault="00B57C19">
      <w:pPr>
        <w:jc w:val="both"/>
        <w:rPr>
          <w:rFonts w:ascii="Times New Roman" w:eastAsia="Times New Roman" w:hAnsi="Times New Roman" w:cs="Times New Roman"/>
          <w:b/>
          <w:bCs/>
          <w:sz w:val="24"/>
          <w:szCs w:val="24"/>
          <w:shd w:val="clear" w:color="auto" w:fill="FFFFFF"/>
        </w:rPr>
      </w:pPr>
      <w:r>
        <w:rPr>
          <w:rStyle w:val="Hyperlink0"/>
        </w:rPr>
        <w:t xml:space="preserve">Notifications d’acceptation aux auteurs des communications retenues : Entre le 10 et le 15 novembre 2021 </w:t>
      </w:r>
    </w:p>
    <w:p w:rsidR="006726E9" w:rsidRDefault="00B57C19">
      <w:pPr>
        <w:jc w:val="both"/>
        <w:rPr>
          <w:rStyle w:val="Hyperlink0"/>
        </w:rPr>
      </w:pPr>
      <w:r>
        <w:rPr>
          <w:rStyle w:val="Hyperlink0"/>
        </w:rPr>
        <w:t xml:space="preserve">Tenue du colloque : 29 et 30 mars 2022 </w:t>
      </w:r>
    </w:p>
    <w:p w:rsidR="006726E9" w:rsidRDefault="006726E9">
      <w:pPr>
        <w:jc w:val="both"/>
        <w:rPr>
          <w:rFonts w:ascii="Times New Roman" w:eastAsia="Times New Roman" w:hAnsi="Times New Roman" w:cs="Times New Roman"/>
          <w:b/>
          <w:bCs/>
          <w:sz w:val="24"/>
          <w:szCs w:val="24"/>
          <w:shd w:val="clear" w:color="auto" w:fill="FFFFFF"/>
        </w:rPr>
      </w:pPr>
    </w:p>
    <w:p w:rsidR="006726E9" w:rsidRDefault="006726E9">
      <w:pPr>
        <w:jc w:val="both"/>
        <w:rPr>
          <w:rFonts w:ascii="Times New Roman" w:eastAsia="Times New Roman" w:hAnsi="Times New Roman" w:cs="Times New Roman"/>
          <w:b/>
          <w:bCs/>
          <w:sz w:val="24"/>
          <w:szCs w:val="24"/>
          <w:shd w:val="clear" w:color="auto" w:fill="FFFFFF"/>
        </w:rPr>
      </w:pPr>
    </w:p>
    <w:p w:rsidR="006726E9" w:rsidRDefault="006726E9">
      <w:pPr>
        <w:jc w:val="both"/>
        <w:rPr>
          <w:rFonts w:ascii="Times New Roman" w:eastAsia="Times New Roman" w:hAnsi="Times New Roman" w:cs="Times New Roman"/>
          <w:b/>
          <w:bCs/>
          <w:sz w:val="24"/>
          <w:szCs w:val="24"/>
          <w:shd w:val="clear" w:color="auto" w:fill="FFFFFF"/>
        </w:rPr>
      </w:pPr>
    </w:p>
    <w:p w:rsidR="006726E9" w:rsidRDefault="006726E9">
      <w:pPr>
        <w:jc w:val="both"/>
        <w:rPr>
          <w:rFonts w:ascii="Times New Roman" w:eastAsia="Times New Roman" w:hAnsi="Times New Roman" w:cs="Times New Roman"/>
          <w:b/>
          <w:bCs/>
          <w:sz w:val="24"/>
          <w:szCs w:val="24"/>
          <w:shd w:val="clear" w:color="auto" w:fill="FFFFFF"/>
        </w:rPr>
      </w:pPr>
    </w:p>
    <w:p w:rsidR="006726E9" w:rsidRDefault="00B57C19">
      <w:pPr>
        <w:jc w:val="both"/>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lastRenderedPageBreak/>
        <w:t>Organisatrices du colloque</w:t>
      </w:r>
      <w:r>
        <w:rPr>
          <w:rFonts w:ascii="Times New Roman" w:hAnsi="Times New Roman"/>
          <w:b/>
          <w:bCs/>
          <w:sz w:val="24"/>
          <w:szCs w:val="24"/>
          <w:shd w:val="clear" w:color="auto" w:fill="FFFFFF"/>
        </w:rPr>
        <w:t> </w:t>
      </w:r>
      <w:r>
        <w:rPr>
          <w:rFonts w:ascii="Times New Roman" w:hAnsi="Times New Roman"/>
          <w:b/>
          <w:bCs/>
          <w:sz w:val="24"/>
          <w:szCs w:val="24"/>
          <w:shd w:val="clear" w:color="auto" w:fill="FFFFFF"/>
        </w:rPr>
        <w:t>:</w:t>
      </w:r>
    </w:p>
    <w:p w:rsidR="006726E9" w:rsidRDefault="00B57C19">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Style w:val="Hyperlink0"/>
        </w:rPr>
      </w:pPr>
      <w:r>
        <w:rPr>
          <w:rStyle w:val="Hyperlink0"/>
        </w:rPr>
        <w:t>Pr. Mariame WANE LY, Département d’Etudes Anglophones, Faculté des Lettres et  des Sciences Humaines  (Université Cheikh Anta Diop- Dakar,  Sénégal)</w:t>
      </w:r>
    </w:p>
    <w:p w:rsidR="006726E9" w:rsidRDefault="00B57C19">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Style w:val="Hyperlink0"/>
        </w:rPr>
      </w:pPr>
      <w:r>
        <w:rPr>
          <w:rStyle w:val="Hyperlink0"/>
        </w:rPr>
        <w:t>Dr. Rachida SADOUNI, Département de Français, Faculté des Lettres et des Langues (Université Blida 2, Algér</w:t>
      </w:r>
      <w:r>
        <w:rPr>
          <w:rStyle w:val="Hyperlink0"/>
        </w:rPr>
        <w:t>ie)</w:t>
      </w:r>
    </w:p>
    <w:p w:rsidR="006726E9" w:rsidRDefault="00B57C19">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Style w:val="Hyperlink0"/>
        </w:rPr>
      </w:pPr>
      <w:r>
        <w:rPr>
          <w:rStyle w:val="Hyperlink0"/>
        </w:rPr>
        <w:t xml:space="preserve">Dr. Fatoumata KEITA,  Département d’Anglais, Faculté des  Lettres, des Langues et des Sciences du Langage (Université des Lettre et des Sciences  Humaines- Bamako, Mali) </w:t>
      </w:r>
    </w:p>
    <w:p w:rsidR="006726E9" w:rsidRDefault="00B57C19">
      <w:pPr>
        <w:jc w:val="both"/>
        <w:rPr>
          <w:rStyle w:val="Hyperlink0"/>
        </w:rPr>
      </w:pPr>
      <w:r>
        <w:rPr>
          <w:rFonts w:ascii="Times New Roman" w:hAnsi="Times New Roman"/>
          <w:b/>
          <w:bCs/>
          <w:sz w:val="24"/>
          <w:szCs w:val="24"/>
          <w:shd w:val="clear" w:color="auto" w:fill="FFFFFF"/>
        </w:rPr>
        <w:t>Comit</w:t>
      </w:r>
      <w:r>
        <w:rPr>
          <w:rFonts w:ascii="Times New Roman" w:hAnsi="Times New Roman"/>
          <w:b/>
          <w:bCs/>
          <w:sz w:val="24"/>
          <w:szCs w:val="24"/>
          <w:shd w:val="clear" w:color="auto" w:fill="FFFFFF"/>
        </w:rPr>
        <w:t xml:space="preserve">é </w:t>
      </w:r>
      <w:r>
        <w:rPr>
          <w:rFonts w:ascii="Times New Roman" w:hAnsi="Times New Roman"/>
          <w:b/>
          <w:bCs/>
          <w:sz w:val="24"/>
          <w:szCs w:val="24"/>
          <w:shd w:val="clear" w:color="auto" w:fill="FFFFFF"/>
        </w:rPr>
        <w:t>scientifique</w:t>
      </w:r>
      <w:r>
        <w:rPr>
          <w:rFonts w:ascii="Times New Roman" w:hAnsi="Times New Roman"/>
          <w:b/>
          <w:bCs/>
          <w:sz w:val="24"/>
          <w:szCs w:val="24"/>
          <w:shd w:val="clear" w:color="auto" w:fill="FFFFFF"/>
        </w:rPr>
        <w:t> </w:t>
      </w:r>
      <w:r>
        <w:rPr>
          <w:rStyle w:val="Hyperlink0"/>
        </w:rPr>
        <w:t>:</w:t>
      </w:r>
    </w:p>
    <w:p w:rsidR="006726E9" w:rsidRDefault="00B57C19">
      <w:pPr>
        <w:jc w:val="both"/>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Pr</w:t>
      </w:r>
      <w:r>
        <w:rPr>
          <w:rFonts w:ascii="Times New Roman" w:hAnsi="Times New Roman"/>
          <w:b/>
          <w:bCs/>
          <w:sz w:val="24"/>
          <w:szCs w:val="24"/>
          <w:shd w:val="clear" w:color="auto" w:fill="FFFFFF"/>
        </w:rPr>
        <w:t>é</w:t>
      </w:r>
      <w:r>
        <w:rPr>
          <w:rFonts w:ascii="Times New Roman" w:hAnsi="Times New Roman"/>
          <w:b/>
          <w:bCs/>
          <w:sz w:val="24"/>
          <w:szCs w:val="24"/>
          <w:shd w:val="clear" w:color="auto" w:fill="FFFFFF"/>
        </w:rPr>
        <w:t>sidente du comit</w:t>
      </w:r>
      <w:r>
        <w:rPr>
          <w:rFonts w:ascii="Times New Roman" w:hAnsi="Times New Roman"/>
          <w:b/>
          <w:bCs/>
          <w:sz w:val="24"/>
          <w:szCs w:val="24"/>
          <w:shd w:val="clear" w:color="auto" w:fill="FFFFFF"/>
        </w:rPr>
        <w:t xml:space="preserve">é </w:t>
      </w:r>
      <w:r>
        <w:rPr>
          <w:rFonts w:ascii="Times New Roman" w:hAnsi="Times New Roman"/>
          <w:b/>
          <w:bCs/>
          <w:sz w:val="24"/>
          <w:szCs w:val="24"/>
          <w:shd w:val="clear" w:color="auto" w:fill="FFFFFF"/>
        </w:rPr>
        <w:t>scientifique</w:t>
      </w:r>
      <w:r>
        <w:rPr>
          <w:rFonts w:ascii="Times New Roman" w:hAnsi="Times New Roman"/>
          <w:b/>
          <w:bCs/>
          <w:sz w:val="24"/>
          <w:szCs w:val="24"/>
          <w:shd w:val="clear" w:color="auto" w:fill="FFFFFF"/>
        </w:rPr>
        <w:t> </w:t>
      </w:r>
      <w:r>
        <w:rPr>
          <w:rFonts w:ascii="Times New Roman" w:hAnsi="Times New Roman"/>
          <w:b/>
          <w:bCs/>
          <w:sz w:val="24"/>
          <w:szCs w:val="24"/>
          <w:shd w:val="clear" w:color="auto" w:fill="FFFFFF"/>
        </w:rPr>
        <w:t xml:space="preserve">: </w:t>
      </w:r>
    </w:p>
    <w:p w:rsidR="006726E9" w:rsidRDefault="00B57C19">
      <w:pPr>
        <w:jc w:val="both"/>
        <w:rPr>
          <w:rStyle w:val="Hyperlink0"/>
        </w:rPr>
      </w:pPr>
      <w:r>
        <w:rPr>
          <w:rStyle w:val="Hyperlink0"/>
        </w:rPr>
        <w:t xml:space="preserve">Pr. Fatou Sow, </w:t>
      </w:r>
      <w:r>
        <w:rPr>
          <w:rStyle w:val="Hyperlink0"/>
        </w:rPr>
        <w:t>université Cheikh Anta Diop - Dakar (Sénégal)</w:t>
      </w:r>
    </w:p>
    <w:p w:rsidR="006726E9" w:rsidRDefault="00B57C19">
      <w:pPr>
        <w:jc w:val="both"/>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Membres du comit</w:t>
      </w:r>
      <w:r>
        <w:rPr>
          <w:rFonts w:ascii="Times New Roman" w:hAnsi="Times New Roman"/>
          <w:b/>
          <w:bCs/>
          <w:sz w:val="24"/>
          <w:szCs w:val="24"/>
          <w:shd w:val="clear" w:color="auto" w:fill="FFFFFF"/>
        </w:rPr>
        <w:t xml:space="preserve">é </w:t>
      </w:r>
      <w:r>
        <w:rPr>
          <w:rFonts w:ascii="Times New Roman" w:hAnsi="Times New Roman"/>
          <w:b/>
          <w:bCs/>
          <w:sz w:val="24"/>
          <w:szCs w:val="24"/>
          <w:shd w:val="clear" w:color="auto" w:fill="FFFFFF"/>
        </w:rPr>
        <w:t>scientifique</w:t>
      </w:r>
      <w:r>
        <w:rPr>
          <w:rFonts w:ascii="Times New Roman" w:hAnsi="Times New Roman"/>
          <w:b/>
          <w:bCs/>
          <w:sz w:val="24"/>
          <w:szCs w:val="24"/>
          <w:shd w:val="clear" w:color="auto" w:fill="FFFFFF"/>
        </w:rPr>
        <w:t> </w:t>
      </w:r>
      <w:r>
        <w:rPr>
          <w:rFonts w:ascii="Times New Roman" w:hAnsi="Times New Roman"/>
          <w:b/>
          <w:bCs/>
          <w:sz w:val="24"/>
          <w:szCs w:val="24"/>
          <w:shd w:val="clear" w:color="auto" w:fill="FFFFFF"/>
        </w:rPr>
        <w:t>:</w:t>
      </w:r>
    </w:p>
    <w:p w:rsidR="006726E9" w:rsidRDefault="00B57C19">
      <w:pPr>
        <w:jc w:val="both"/>
        <w:rPr>
          <w:rStyle w:val="Hyperlink0"/>
        </w:rPr>
      </w:pPr>
      <w:r>
        <w:rPr>
          <w:rStyle w:val="Hyperlink0"/>
        </w:rPr>
        <w:t>Pr. Djénéba TRAORE, Institut de l’Afrique de l’Ouest (Cap Vert)</w:t>
      </w:r>
    </w:p>
    <w:p w:rsidR="006726E9" w:rsidRDefault="00B57C19">
      <w:pPr>
        <w:jc w:val="both"/>
        <w:rPr>
          <w:rStyle w:val="Hyperlink0"/>
        </w:rPr>
      </w:pPr>
      <w:r>
        <w:rPr>
          <w:rStyle w:val="Hyperlink0"/>
        </w:rPr>
        <w:t>Pr. Mariame WANE LY, université Cheikh Anta Diop - Dakar (Sénégal)</w:t>
      </w:r>
    </w:p>
    <w:p w:rsidR="006726E9" w:rsidRDefault="00B57C19">
      <w:pPr>
        <w:jc w:val="both"/>
        <w:rPr>
          <w:rStyle w:val="Hyperlink0"/>
        </w:rPr>
      </w:pPr>
      <w:r>
        <w:rPr>
          <w:rStyle w:val="Hyperlink0"/>
        </w:rPr>
        <w:t>Pr. Felicia OLUCHUKWU ASADU, université Nnamdi</w:t>
      </w:r>
      <w:r>
        <w:rPr>
          <w:rStyle w:val="Hyperlink0"/>
        </w:rPr>
        <w:t xml:space="preserve"> Azikwe (Nigeria)</w:t>
      </w:r>
    </w:p>
    <w:p w:rsidR="006726E9" w:rsidRDefault="00B57C19">
      <w:pPr>
        <w:jc w:val="both"/>
        <w:rPr>
          <w:rStyle w:val="Hyperlink0"/>
        </w:rPr>
      </w:pPr>
      <w:r>
        <w:rPr>
          <w:rStyle w:val="Hyperlink0"/>
        </w:rPr>
        <w:t>Pr. Gertrude KAZOVIYO, université du Burundi (Burundi)</w:t>
      </w:r>
    </w:p>
    <w:p w:rsidR="006726E9" w:rsidRDefault="00B57C19">
      <w:pPr>
        <w:jc w:val="both"/>
        <w:rPr>
          <w:rStyle w:val="Hyperlink0"/>
        </w:rPr>
      </w:pPr>
      <w:r>
        <w:rPr>
          <w:rStyle w:val="Hyperlink0"/>
        </w:rPr>
        <w:t xml:space="preserve">Dr. Fatoumata KEITA, université </w:t>
      </w:r>
      <w:r w:rsidRPr="00A419E5">
        <w:rPr>
          <w:rStyle w:val="Hyperlink0"/>
        </w:rPr>
        <w:t xml:space="preserve"> des Lettres et des Sciences Humaines de </w:t>
      </w:r>
      <w:r>
        <w:rPr>
          <w:rStyle w:val="Hyperlink0"/>
        </w:rPr>
        <w:t xml:space="preserve">Bamako (Mali) </w:t>
      </w:r>
    </w:p>
    <w:p w:rsidR="006726E9" w:rsidRDefault="00B57C19">
      <w:pPr>
        <w:pStyle w:val="NormalWeb"/>
        <w:shd w:val="clear" w:color="auto" w:fill="FFFFFF"/>
        <w:jc w:val="both"/>
        <w:rPr>
          <w:shd w:val="clear" w:color="auto" w:fill="FFFFFF"/>
        </w:rPr>
      </w:pPr>
      <w:r>
        <w:rPr>
          <w:shd w:val="clear" w:color="auto" w:fill="FFFFFF"/>
        </w:rPr>
        <w:t>Dr. Magdalena MALINOWSKA, université de Silésie à Katowice (Pologne)</w:t>
      </w:r>
    </w:p>
    <w:p w:rsidR="006726E9" w:rsidRDefault="00B57C19">
      <w:pPr>
        <w:pStyle w:val="NormalWeb"/>
        <w:shd w:val="clear" w:color="auto" w:fill="FFFFFF"/>
        <w:jc w:val="both"/>
        <w:rPr>
          <w:shd w:val="clear" w:color="auto" w:fill="FFFFFF"/>
        </w:rPr>
      </w:pPr>
      <w:r>
        <w:rPr>
          <w:shd w:val="clear" w:color="auto" w:fill="FFFFFF"/>
        </w:rPr>
        <w:t>Dr. Faten KOBROSLI, univer</w:t>
      </w:r>
      <w:r>
        <w:rPr>
          <w:shd w:val="clear" w:color="auto" w:fill="FFFFFF"/>
        </w:rPr>
        <w:t>sité libanaise (Liban)</w:t>
      </w:r>
    </w:p>
    <w:p w:rsidR="006726E9" w:rsidRDefault="00B57C19">
      <w:pPr>
        <w:jc w:val="both"/>
        <w:rPr>
          <w:rStyle w:val="Hyperlink0"/>
        </w:rPr>
      </w:pPr>
      <w:r>
        <w:rPr>
          <w:rStyle w:val="Hyperlink0"/>
        </w:rPr>
        <w:t>Dr. Rachida SADOUNI, université Blida 2 (Algérie)</w:t>
      </w:r>
    </w:p>
    <w:p w:rsidR="006726E9" w:rsidRDefault="00B57C19">
      <w:pPr>
        <w:jc w:val="both"/>
        <w:rPr>
          <w:rStyle w:val="Hyperlink0"/>
        </w:rPr>
      </w:pPr>
      <w:r>
        <w:rPr>
          <w:rStyle w:val="Hyperlink0"/>
        </w:rPr>
        <w:t>Dr. Boutheina ATHAMNIA, université Alger 2 (Algérie)</w:t>
      </w:r>
    </w:p>
    <w:p w:rsidR="006726E9" w:rsidRDefault="00B57C19">
      <w:pPr>
        <w:jc w:val="both"/>
        <w:rPr>
          <w:rStyle w:val="Hyperlink0"/>
        </w:rPr>
      </w:pPr>
      <w:r>
        <w:rPr>
          <w:rStyle w:val="Hyperlink0"/>
        </w:rPr>
        <w:t>Dr. Fouzia AMROUCHE, université M’Sila (Algérie)</w:t>
      </w:r>
    </w:p>
    <w:p w:rsidR="006726E9" w:rsidRDefault="00B57C19">
      <w:pPr>
        <w:jc w:val="both"/>
        <w:rPr>
          <w:rStyle w:val="Hyperlink0"/>
        </w:rPr>
      </w:pPr>
      <w:r>
        <w:rPr>
          <w:rStyle w:val="Hyperlink0"/>
        </w:rPr>
        <w:t>Dr. Amira SOUAMES, université M’Sila (Algérie)</w:t>
      </w:r>
    </w:p>
    <w:p w:rsidR="006726E9" w:rsidRDefault="00B57C19">
      <w:pPr>
        <w:jc w:val="both"/>
        <w:rPr>
          <w:rStyle w:val="Hyperlink0"/>
        </w:rPr>
      </w:pPr>
      <w:r>
        <w:rPr>
          <w:rStyle w:val="Hyperlink0"/>
        </w:rPr>
        <w:t>Dr. Tagrid ABOOD, université Bagda</w:t>
      </w:r>
      <w:r>
        <w:rPr>
          <w:rStyle w:val="Hyperlink0"/>
        </w:rPr>
        <w:t>d (Irak)</w:t>
      </w:r>
    </w:p>
    <w:p w:rsidR="006726E9" w:rsidRDefault="00B57C19">
      <w:pPr>
        <w:jc w:val="both"/>
        <w:rPr>
          <w:rStyle w:val="Hyperlink0"/>
        </w:rPr>
      </w:pPr>
      <w:r>
        <w:rPr>
          <w:rStyle w:val="Hyperlink0"/>
        </w:rPr>
        <w:t>Dr. Olfa GANDOUZ, université Monastir (Tunisie) ; université Sattam (Arabie Saoudite)</w:t>
      </w:r>
    </w:p>
    <w:p w:rsidR="006726E9" w:rsidRDefault="00B57C19">
      <w:pPr>
        <w:jc w:val="both"/>
        <w:rPr>
          <w:rStyle w:val="Hyperlink0"/>
        </w:rPr>
      </w:pPr>
      <w:r>
        <w:rPr>
          <w:rStyle w:val="Hyperlink0"/>
        </w:rPr>
        <w:t>Dr. Naima EL MAGHNOUGI, université Mohamed V - Rabat (Maroc)</w:t>
      </w:r>
    </w:p>
    <w:p w:rsidR="006726E9" w:rsidRDefault="00B57C19">
      <w:pPr>
        <w:jc w:val="both"/>
        <w:rPr>
          <w:rStyle w:val="Hyperlink0"/>
        </w:rPr>
      </w:pPr>
      <w:r>
        <w:rPr>
          <w:rStyle w:val="Hyperlink0"/>
        </w:rPr>
        <w:t>Dr. Michaela MUDURE, université Babeș-Bolyai, Cluj-Napoca (Roumanie)</w:t>
      </w:r>
    </w:p>
    <w:p w:rsidR="006726E9" w:rsidRDefault="00B57C19">
      <w:pPr>
        <w:jc w:val="both"/>
        <w:rPr>
          <w:rStyle w:val="Hyperlink0"/>
        </w:rPr>
      </w:pPr>
      <w:r>
        <w:rPr>
          <w:rStyle w:val="Hyperlink0"/>
        </w:rPr>
        <w:t>Dr. Voichita-Maria SASU, univer</w:t>
      </w:r>
      <w:r>
        <w:rPr>
          <w:rStyle w:val="Hyperlink0"/>
        </w:rPr>
        <w:t>sité Babeș-Bolyai, Cluj-Napoca (Roumanie)</w:t>
      </w:r>
    </w:p>
    <w:p w:rsidR="006726E9" w:rsidRDefault="00B57C19">
      <w:pPr>
        <w:jc w:val="both"/>
        <w:rPr>
          <w:rStyle w:val="Hyperlink0"/>
        </w:rPr>
      </w:pPr>
      <w:r>
        <w:rPr>
          <w:rStyle w:val="Hyperlink0"/>
        </w:rPr>
        <w:t>Dr. Simona JISA, université Babeș-Bolyai, Cluj-Napoca (Roumanie)</w:t>
      </w:r>
    </w:p>
    <w:p w:rsidR="006726E9" w:rsidRDefault="00B57C19">
      <w:pPr>
        <w:jc w:val="both"/>
        <w:rPr>
          <w:rStyle w:val="Hyperlink0"/>
        </w:rPr>
      </w:pPr>
      <w:r>
        <w:rPr>
          <w:rStyle w:val="Hyperlink0"/>
        </w:rPr>
        <w:t>Dr. Elena ODJO, université de Craiova (Roumanie)</w:t>
      </w:r>
    </w:p>
    <w:p w:rsidR="006726E9" w:rsidRDefault="00B57C19">
      <w:pPr>
        <w:jc w:val="both"/>
        <w:rPr>
          <w:rStyle w:val="Hyperlink0"/>
        </w:rPr>
      </w:pPr>
      <w:r>
        <w:rPr>
          <w:rStyle w:val="Hyperlink0"/>
        </w:rPr>
        <w:lastRenderedPageBreak/>
        <w:t>Dr. Michèle SELLÉS LEFRANC, IMAF/EHESS Aubervilliers-Paris (France)</w:t>
      </w:r>
    </w:p>
    <w:p w:rsidR="006726E9" w:rsidRDefault="00B57C19">
      <w:pPr>
        <w:jc w:val="both"/>
        <w:rPr>
          <w:rStyle w:val="Hyperlink0"/>
        </w:rPr>
      </w:pPr>
      <w:r>
        <w:rPr>
          <w:rStyle w:val="Hyperlink0"/>
        </w:rPr>
        <w:t xml:space="preserve">Pr. Omar SOUGOU, université </w:t>
      </w:r>
      <w:r>
        <w:rPr>
          <w:rStyle w:val="Hyperlink0"/>
        </w:rPr>
        <w:t>Gaston Berger de Saint- Louis (Sénégal)</w:t>
      </w:r>
    </w:p>
    <w:p w:rsidR="006726E9" w:rsidRDefault="00B57C19">
      <w:pPr>
        <w:jc w:val="both"/>
        <w:rPr>
          <w:rStyle w:val="Hyperlink0"/>
        </w:rPr>
      </w:pPr>
      <w:r>
        <w:rPr>
          <w:rStyle w:val="Hyperlink0"/>
        </w:rPr>
        <w:t>Pr. Badara SALL, université Gaston Berger de Saint- Louis (Sénégal)</w:t>
      </w:r>
    </w:p>
    <w:p w:rsidR="006726E9" w:rsidRDefault="00B57C19">
      <w:pPr>
        <w:jc w:val="both"/>
        <w:rPr>
          <w:rStyle w:val="Hyperlink0"/>
        </w:rPr>
      </w:pPr>
      <w:r>
        <w:rPr>
          <w:rStyle w:val="Hyperlink0"/>
        </w:rPr>
        <w:t>Pr. Richard AJAH, université d’Uyo (Nigeria)</w:t>
      </w:r>
    </w:p>
    <w:p w:rsidR="006726E9" w:rsidRDefault="00B57C19">
      <w:pPr>
        <w:jc w:val="both"/>
        <w:rPr>
          <w:rStyle w:val="Hyperlink0"/>
        </w:rPr>
      </w:pPr>
      <w:r>
        <w:rPr>
          <w:rStyle w:val="Hyperlink0"/>
        </w:rPr>
        <w:t>Dr. Badreddine LOUCIF, université Khenchela (Algérie)</w:t>
      </w:r>
    </w:p>
    <w:p w:rsidR="006726E9" w:rsidRDefault="00B57C19">
      <w:pPr>
        <w:jc w:val="both"/>
        <w:rPr>
          <w:rStyle w:val="Hyperlink0"/>
        </w:rPr>
      </w:pPr>
      <w:r>
        <w:rPr>
          <w:rStyle w:val="Hyperlink0"/>
        </w:rPr>
        <w:t xml:space="preserve">Dr. Jamal ZEMRANI, université Abdelmalek Essaâdi </w:t>
      </w:r>
      <w:r>
        <w:rPr>
          <w:rStyle w:val="Hyperlink0"/>
        </w:rPr>
        <w:t>- Tétouan (Maroc)</w:t>
      </w:r>
    </w:p>
    <w:p w:rsidR="006726E9" w:rsidRDefault="00B57C19">
      <w:pPr>
        <w:jc w:val="both"/>
        <w:rPr>
          <w:rStyle w:val="Hyperlink0"/>
        </w:rPr>
      </w:pPr>
      <w:r>
        <w:rPr>
          <w:rStyle w:val="Hyperlink0"/>
        </w:rPr>
        <w:t>Dr. Brian ZUCCALA, université Witwatersrand (Afrique du Sud)</w:t>
      </w:r>
    </w:p>
    <w:p w:rsidR="006726E9" w:rsidRDefault="00B57C19">
      <w:pPr>
        <w:rPr>
          <w:rStyle w:val="Hyperlink0"/>
        </w:rPr>
      </w:pPr>
      <w:r>
        <w:rPr>
          <w:rStyle w:val="Hyperlink0"/>
        </w:rPr>
        <w:t>Dr. Buata B. MALELA, université de Mayotte ; université Rouen (France)</w:t>
      </w:r>
    </w:p>
    <w:p w:rsidR="006726E9" w:rsidRDefault="00B57C19">
      <w:pPr>
        <w:shd w:val="clear" w:color="auto" w:fill="FFFFFF"/>
        <w:jc w:val="both"/>
        <w:rPr>
          <w:rStyle w:val="Hyperlink0"/>
        </w:rPr>
      </w:pPr>
      <w:r>
        <w:rPr>
          <w:rStyle w:val="Hyperlink0"/>
        </w:rPr>
        <w:t>Dr. Mamadou FAYE, université Cheikh Anta Diop - Dakar (Sénégal)</w:t>
      </w:r>
    </w:p>
    <w:p w:rsidR="006726E9" w:rsidRDefault="00B57C19">
      <w:pPr>
        <w:shd w:val="clear" w:color="auto" w:fill="FFFFFF"/>
        <w:jc w:val="both"/>
        <w:rPr>
          <w:rStyle w:val="Hyperlink0"/>
        </w:rPr>
      </w:pPr>
      <w:r>
        <w:rPr>
          <w:rStyle w:val="Hyperlink0"/>
        </w:rPr>
        <w:t xml:space="preserve">Dr. Sally BA, université Cheikh Anta Diop </w:t>
      </w:r>
      <w:r>
        <w:rPr>
          <w:rStyle w:val="Hyperlink0"/>
        </w:rPr>
        <w:t>- Dakar (Sénégal)</w:t>
      </w:r>
    </w:p>
    <w:p w:rsidR="006726E9" w:rsidRDefault="00B57C19">
      <w:pPr>
        <w:pStyle w:val="NormalWeb"/>
        <w:shd w:val="clear" w:color="auto" w:fill="FFFFFF"/>
        <w:jc w:val="both"/>
        <w:rPr>
          <w:shd w:val="clear" w:color="auto" w:fill="FFFFFF"/>
        </w:rPr>
      </w:pPr>
      <w:r>
        <w:rPr>
          <w:shd w:val="clear" w:color="auto" w:fill="FFFFFF"/>
        </w:rPr>
        <w:t xml:space="preserve">Dr. Jędrzej PAWLICKI, université Adam Mickiewicz à Poznań (Pologne) </w:t>
      </w:r>
    </w:p>
    <w:p w:rsidR="006726E9" w:rsidRDefault="00B57C19">
      <w:pPr>
        <w:jc w:val="both"/>
        <w:rPr>
          <w:rStyle w:val="Hyperlink1"/>
        </w:rPr>
      </w:pPr>
      <w:r>
        <w:rPr>
          <w:rStyle w:val="Hyperlink1"/>
        </w:rPr>
        <w:t>Dr. Constant AGUESSY, université de Parakou (Benin)</w:t>
      </w:r>
    </w:p>
    <w:p w:rsidR="006726E9" w:rsidRDefault="00B57C19">
      <w:pPr>
        <w:jc w:val="both"/>
        <w:rPr>
          <w:rStyle w:val="Hyperlink0"/>
        </w:rPr>
      </w:pPr>
      <w:r>
        <w:rPr>
          <w:rStyle w:val="Hyperlink1"/>
        </w:rPr>
        <w:t xml:space="preserve">Dr. Ousmane NGOM, </w:t>
      </w:r>
      <w:r>
        <w:rPr>
          <w:rStyle w:val="Hyperlink0"/>
        </w:rPr>
        <w:t>université Gaston Berger de Saint- Louis (Sénégal)</w:t>
      </w:r>
    </w:p>
    <w:p w:rsidR="006726E9" w:rsidRDefault="00B57C19">
      <w:pPr>
        <w:jc w:val="both"/>
        <w:rPr>
          <w:rStyle w:val="Hyperlink0"/>
        </w:rPr>
      </w:pPr>
      <w:r>
        <w:rPr>
          <w:rStyle w:val="Hyperlink0"/>
        </w:rPr>
        <w:t>Dr. Khadidiatou DIALLO, université Gaston Berger</w:t>
      </w:r>
      <w:r>
        <w:rPr>
          <w:rStyle w:val="Hyperlink0"/>
        </w:rPr>
        <w:t xml:space="preserve"> de Saint- Louis (Sénégal)</w:t>
      </w:r>
    </w:p>
    <w:p w:rsidR="006726E9" w:rsidRDefault="006726E9">
      <w:pPr>
        <w:jc w:val="both"/>
        <w:rPr>
          <w:rStyle w:val="Hyperlink0"/>
        </w:rPr>
      </w:pPr>
    </w:p>
    <w:p w:rsidR="006726E9" w:rsidRDefault="00B57C19">
      <w:pPr>
        <w:jc w:val="both"/>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Notes importantes</w:t>
      </w:r>
      <w:r>
        <w:rPr>
          <w:rFonts w:ascii="Times New Roman" w:hAnsi="Times New Roman"/>
          <w:b/>
          <w:bCs/>
          <w:sz w:val="24"/>
          <w:szCs w:val="24"/>
          <w:shd w:val="clear" w:color="auto" w:fill="FFFFFF"/>
        </w:rPr>
        <w:t> </w:t>
      </w:r>
      <w:r>
        <w:rPr>
          <w:rFonts w:ascii="Times New Roman" w:hAnsi="Times New Roman"/>
          <w:b/>
          <w:bCs/>
          <w:sz w:val="24"/>
          <w:szCs w:val="24"/>
          <w:shd w:val="clear" w:color="auto" w:fill="FFFFFF"/>
        </w:rPr>
        <w:t>:</w:t>
      </w:r>
    </w:p>
    <w:p w:rsidR="006726E9" w:rsidRDefault="00B57C19">
      <w:pPr>
        <w:jc w:val="both"/>
        <w:rPr>
          <w:rStyle w:val="Hyperlink0"/>
        </w:rPr>
      </w:pPr>
      <w:r>
        <w:rPr>
          <w:rStyle w:val="Hyperlink0"/>
        </w:rPr>
        <w:t>1. Les propositions de communications doivent IMPERATIVEMENT être envoyées selon la fiche de participation insérée à la fin du présent appel, et comme document Word joint à l’email. Toute proposition de commu</w:t>
      </w:r>
      <w:r>
        <w:rPr>
          <w:rStyle w:val="Hyperlink0"/>
        </w:rPr>
        <w:t>nication envoyée sous une autre forme ne sera pas acceptée et ne sera pas évaluée par le comité scientifique.</w:t>
      </w:r>
    </w:p>
    <w:p w:rsidR="006726E9" w:rsidRDefault="00B57C19">
      <w:pPr>
        <w:jc w:val="both"/>
        <w:rPr>
          <w:rStyle w:val="Hyperlink0"/>
        </w:rPr>
      </w:pPr>
      <w:r>
        <w:rPr>
          <w:rStyle w:val="Hyperlink0"/>
        </w:rPr>
        <w:t xml:space="preserve">2. Les frais de participation au colloque s’élèvent à 40 000 F CFA. </w:t>
      </w:r>
    </w:p>
    <w:p w:rsidR="006726E9" w:rsidRDefault="00B57C19">
      <w:pPr>
        <w:jc w:val="both"/>
        <w:rPr>
          <w:rStyle w:val="Hyperlink0"/>
        </w:rPr>
      </w:pPr>
      <w:r>
        <w:rPr>
          <w:rStyle w:val="Hyperlink0"/>
        </w:rPr>
        <w:t>3. Les frais de déplacement et de séjour sont à la charge des participants.</w:t>
      </w:r>
    </w:p>
    <w:p w:rsidR="006726E9" w:rsidRDefault="006726E9">
      <w:pPr>
        <w:jc w:val="both"/>
        <w:rPr>
          <w:rFonts w:ascii="Times New Roman" w:eastAsia="Times New Roman" w:hAnsi="Times New Roman" w:cs="Times New Roman"/>
          <w:b/>
          <w:bCs/>
          <w:sz w:val="24"/>
          <w:szCs w:val="24"/>
        </w:rPr>
      </w:pPr>
    </w:p>
    <w:p w:rsidR="006726E9" w:rsidRDefault="00B57C19">
      <w:pPr>
        <w:jc w:val="both"/>
        <w:rPr>
          <w:rFonts w:ascii="Times New Roman" w:eastAsia="Times New Roman" w:hAnsi="Times New Roman" w:cs="Times New Roman"/>
          <w:b/>
          <w:bCs/>
          <w:sz w:val="24"/>
          <w:szCs w:val="24"/>
        </w:rPr>
      </w:pPr>
      <w:r>
        <w:rPr>
          <w:rFonts w:ascii="Times New Roman" w:hAnsi="Times New Roman"/>
          <w:b/>
          <w:bCs/>
          <w:sz w:val="24"/>
          <w:szCs w:val="24"/>
        </w:rPr>
        <w:t xml:space="preserve">Bibliographie sommaire    </w:t>
      </w:r>
    </w:p>
    <w:p w:rsidR="006726E9" w:rsidRDefault="00B57C19">
      <w:pPr>
        <w:jc w:val="both"/>
        <w:rPr>
          <w:rStyle w:val="Hyperlink0"/>
        </w:rPr>
      </w:pPr>
      <w:r>
        <w:rPr>
          <w:rStyle w:val="Hyperlink0"/>
        </w:rPr>
        <w:t>ADLER, Laure ; BOLLMAN, Stefan, Les femmes qui écrivent vivent dangereusement, Paris : Flammarion, 2007.</w:t>
      </w:r>
    </w:p>
    <w:p w:rsidR="006726E9" w:rsidRDefault="00B57C19">
      <w:pPr>
        <w:jc w:val="both"/>
        <w:rPr>
          <w:rFonts w:ascii="Times New Roman" w:eastAsia="Times New Roman" w:hAnsi="Times New Roman" w:cs="Times New Roman"/>
          <w:sz w:val="24"/>
          <w:szCs w:val="24"/>
          <w:shd w:val="clear" w:color="auto" w:fill="FFFFFF"/>
          <w:lang w:val="en-US"/>
        </w:rPr>
      </w:pPr>
      <w:r>
        <w:rPr>
          <w:rFonts w:ascii="Times New Roman" w:hAnsi="Times New Roman"/>
          <w:sz w:val="24"/>
          <w:szCs w:val="24"/>
          <w:shd w:val="clear" w:color="auto" w:fill="FFFFFF"/>
          <w:lang w:val="en-US"/>
        </w:rPr>
        <w:t xml:space="preserve">ADETAYO, Alabi. Telling our Stories: Continuities and Divergences in Black Autobiographies. New York: Palgrave Macmillan, 2005.  </w:t>
      </w:r>
    </w:p>
    <w:p w:rsidR="006726E9" w:rsidRDefault="00B57C19">
      <w:pPr>
        <w:jc w:val="both"/>
        <w:rPr>
          <w:rStyle w:val="Hyperlink0"/>
        </w:rPr>
      </w:pPr>
      <w:r>
        <w:rPr>
          <w:rFonts w:ascii="Times New Roman" w:hAnsi="Times New Roman"/>
          <w:sz w:val="24"/>
          <w:szCs w:val="24"/>
          <w:shd w:val="clear" w:color="auto" w:fill="FFFFFF"/>
          <w:lang w:val="en-US"/>
        </w:rPr>
        <w:t>D</w:t>
      </w:r>
      <w:r>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ALMEIDA, Ir</w:t>
      </w:r>
      <w:r>
        <w:rPr>
          <w:rFonts w:ascii="Times New Roman" w:hAnsi="Times New Roman"/>
          <w:sz w:val="24"/>
          <w:szCs w:val="24"/>
          <w:shd w:val="clear" w:color="auto" w:fill="FFFFFF"/>
          <w:lang w:val="en-US"/>
        </w:rPr>
        <w:t>è</w:t>
      </w:r>
      <w:r>
        <w:rPr>
          <w:rFonts w:ascii="Times New Roman" w:hAnsi="Times New Roman"/>
          <w:sz w:val="24"/>
          <w:szCs w:val="24"/>
          <w:shd w:val="clear" w:color="auto" w:fill="FFFFFF"/>
          <w:lang w:val="en-US"/>
        </w:rPr>
        <w:t xml:space="preserve">ne Assiba. Francophone African Women Writers: Destroying the Emptiness of Silence. </w:t>
      </w:r>
      <w:r>
        <w:rPr>
          <w:rFonts w:ascii="Times New Roman" w:hAnsi="Times New Roman"/>
          <w:sz w:val="24"/>
          <w:szCs w:val="24"/>
          <w:shd w:val="clear" w:color="auto" w:fill="FFFFFF"/>
        </w:rPr>
        <w:t>Gainesville: UP of Florida, 1</w:t>
      </w:r>
      <w:r>
        <w:rPr>
          <w:rFonts w:ascii="Times New Roman" w:hAnsi="Times New Roman"/>
          <w:sz w:val="24"/>
          <w:szCs w:val="24"/>
          <w:shd w:val="clear" w:color="auto" w:fill="FFFFFF"/>
        </w:rPr>
        <w:t>994.</w:t>
      </w:r>
    </w:p>
    <w:p w:rsidR="006726E9" w:rsidRPr="00A419E5" w:rsidRDefault="00B57C19">
      <w:pPr>
        <w:jc w:val="both"/>
        <w:rPr>
          <w:rStyle w:val="Hyperlink0"/>
          <w:lang w:val="en-US"/>
        </w:rPr>
      </w:pPr>
      <w:r>
        <w:rPr>
          <w:rFonts w:ascii="Times New Roman" w:hAnsi="Times New Roman"/>
          <w:sz w:val="24"/>
          <w:szCs w:val="24"/>
          <w:shd w:val="clear" w:color="auto" w:fill="FFFFFF"/>
        </w:rPr>
        <w:lastRenderedPageBreak/>
        <w:t>AMROUCHE A</w:t>
      </w:r>
      <w:r>
        <w:rPr>
          <w:rFonts w:ascii="Times New Roman" w:hAnsi="Times New Roman"/>
          <w:sz w:val="24"/>
          <w:szCs w:val="24"/>
          <w:shd w:val="clear" w:color="auto" w:fill="FFFFFF"/>
        </w:rPr>
        <w:t>Ï</w:t>
      </w:r>
      <w:r>
        <w:rPr>
          <w:rFonts w:ascii="Times New Roman" w:hAnsi="Times New Roman"/>
          <w:sz w:val="24"/>
          <w:szCs w:val="24"/>
          <w:shd w:val="clear" w:color="auto" w:fill="FFFFFF"/>
        </w:rPr>
        <w:t xml:space="preserve">TH MANSOUR, Fadhma, Histoire de  Ma Vie. </w:t>
      </w:r>
      <w:r>
        <w:rPr>
          <w:rFonts w:ascii="Times New Roman" w:hAnsi="Times New Roman"/>
          <w:sz w:val="24"/>
          <w:szCs w:val="24"/>
          <w:shd w:val="clear" w:color="auto" w:fill="FFFFFF"/>
          <w:lang w:val="en-US"/>
        </w:rPr>
        <w:t>Paris</w:t>
      </w:r>
      <w:r>
        <w:rPr>
          <w:rFonts w:ascii="Times New Roman" w:hAnsi="Times New Roman"/>
          <w:sz w:val="24"/>
          <w:szCs w:val="24"/>
          <w:shd w:val="clear" w:color="auto" w:fill="FFFFFF"/>
          <w:lang w:val="en-US"/>
        </w:rPr>
        <w:t> </w:t>
      </w:r>
      <w:r>
        <w:rPr>
          <w:rFonts w:ascii="Times New Roman" w:hAnsi="Times New Roman"/>
          <w:sz w:val="24"/>
          <w:szCs w:val="24"/>
          <w:shd w:val="clear" w:color="auto" w:fill="FFFFFF"/>
          <w:lang w:val="en-US"/>
        </w:rPr>
        <w:t xml:space="preserve">: Maspero, 1982 [1968]. </w:t>
      </w:r>
    </w:p>
    <w:p w:rsidR="006726E9" w:rsidRPr="00A419E5" w:rsidRDefault="00B57C19">
      <w:pPr>
        <w:jc w:val="both"/>
        <w:rPr>
          <w:rStyle w:val="Hyperlink0"/>
          <w:lang w:val="en-US"/>
        </w:rPr>
      </w:pPr>
      <w:r>
        <w:rPr>
          <w:rFonts w:ascii="Times New Roman" w:hAnsi="Times New Roman"/>
          <w:sz w:val="24"/>
          <w:szCs w:val="24"/>
          <w:shd w:val="clear" w:color="auto" w:fill="FFFFFF"/>
          <w:lang w:val="en-US"/>
        </w:rPr>
        <w:t xml:space="preserve">ANDERSON, Susan. </w:t>
      </w:r>
      <w:r>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Something in Me Died;</w:t>
      </w: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xml:space="preserve"> Autobiographies of South African Writers in Exile.</w:t>
      </w:r>
      <w:r>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Books Abroad 44.3 (summer 1970): 398</w:t>
      </w:r>
      <w:r>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403</w:t>
      </w:r>
    </w:p>
    <w:p w:rsidR="006726E9" w:rsidRDefault="00B57C19">
      <w:pPr>
        <w:jc w:val="both"/>
        <w:rPr>
          <w:rFonts w:ascii="Times New Roman" w:eastAsia="Times New Roman" w:hAnsi="Times New Roman" w:cs="Times New Roman"/>
          <w:sz w:val="24"/>
          <w:szCs w:val="24"/>
          <w:shd w:val="clear" w:color="auto" w:fill="FFFFFF"/>
          <w:lang w:val="en-US"/>
        </w:rPr>
      </w:pPr>
      <w:r>
        <w:rPr>
          <w:rFonts w:ascii="Times New Roman" w:hAnsi="Times New Roman"/>
          <w:sz w:val="24"/>
          <w:szCs w:val="24"/>
          <w:shd w:val="clear" w:color="auto" w:fill="FFFFFF"/>
          <w:lang w:val="en-US"/>
        </w:rPr>
        <w:t xml:space="preserve">ARDS, Angela A. Words of Witness: </w:t>
      </w:r>
      <w:r>
        <w:rPr>
          <w:rFonts w:ascii="Times New Roman" w:hAnsi="Times New Roman"/>
          <w:sz w:val="24"/>
          <w:szCs w:val="24"/>
          <w:shd w:val="clear" w:color="auto" w:fill="FFFFFF"/>
          <w:lang w:val="en-US"/>
        </w:rPr>
        <w:t>Black Women</w:t>
      </w:r>
      <w:r>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s Autobiography in the Post-Brown Era.  Wisconsin: The University of Wisconsin Press, 2015,</w:t>
      </w:r>
    </w:p>
    <w:p w:rsidR="006726E9" w:rsidRDefault="00B57C19">
      <w:pPr>
        <w:jc w:val="both"/>
        <w:rPr>
          <w:rStyle w:val="Hyperlink0"/>
        </w:rPr>
      </w:pPr>
      <w:r>
        <w:rPr>
          <w:rFonts w:ascii="Times New Roman" w:hAnsi="Times New Roman"/>
          <w:sz w:val="24"/>
          <w:szCs w:val="24"/>
          <w:shd w:val="clear" w:color="auto" w:fill="FFFFFF"/>
          <w:lang w:val="en-US"/>
        </w:rPr>
        <w:t xml:space="preserve">BARRY Keto. (1998). Kesso par Kesso Barry, Princesse peuhle. </w:t>
      </w:r>
      <w:r>
        <w:rPr>
          <w:rFonts w:ascii="Times New Roman" w:hAnsi="Times New Roman"/>
          <w:sz w:val="24"/>
          <w:szCs w:val="24"/>
          <w:shd w:val="clear" w:color="auto" w:fill="FFFFFF"/>
        </w:rPr>
        <w:t>Paris: Seghers, 1988.</w:t>
      </w:r>
    </w:p>
    <w:p w:rsidR="006726E9" w:rsidRDefault="00B57C19">
      <w:pPr>
        <w:jc w:val="both"/>
        <w:rPr>
          <w:rStyle w:val="Hyperlink0"/>
        </w:rPr>
      </w:pPr>
      <w:r>
        <w:rPr>
          <w:rStyle w:val="Hyperlink0"/>
        </w:rPr>
        <w:t>Autobiographies et Récits de Vie en Afrique.  Itinéraires et Contacts</w:t>
      </w:r>
      <w:r>
        <w:rPr>
          <w:rStyle w:val="Hyperlink0"/>
        </w:rPr>
        <w:t xml:space="preserve"> de Cultures, n°13.  Paris:  L’Harmattan, 1991</w:t>
      </w:r>
    </w:p>
    <w:p w:rsidR="006726E9" w:rsidRDefault="00B57C19">
      <w:pPr>
        <w:jc w:val="both"/>
        <w:rPr>
          <w:rStyle w:val="Hyperlink0"/>
        </w:rPr>
      </w:pPr>
      <w:r>
        <w:rPr>
          <w:rStyle w:val="Hyperlink0"/>
        </w:rPr>
        <w:t>BERERHI, Afifa, « Taos Amrouche, L’Amant imaginaire, une autobiographie par mise en abyme de soi et de l’autre », in L’autobiographie en situation d’interculturalité (Afifa Bererhi, Coord.), Tome 1, Blida : éd</w:t>
      </w:r>
      <w:r>
        <w:rPr>
          <w:rStyle w:val="Hyperlink0"/>
        </w:rPr>
        <w:t>itions du Tell, 2004, pp. 311-330</w:t>
      </w:r>
    </w:p>
    <w:p w:rsidR="006726E9" w:rsidRDefault="00B57C19">
      <w:pPr>
        <w:jc w:val="both"/>
        <w:rPr>
          <w:rStyle w:val="Hyperlink0"/>
        </w:rPr>
      </w:pPr>
      <w:r>
        <w:rPr>
          <w:rFonts w:ascii="Times New Roman" w:hAnsi="Times New Roman"/>
          <w:sz w:val="24"/>
          <w:szCs w:val="24"/>
          <w:shd w:val="clear" w:color="auto" w:fill="FFFFFF"/>
          <w:lang w:val="en-US"/>
        </w:rPr>
        <w:t xml:space="preserve">BENSTOCK, Shari. </w:t>
      </w:r>
      <w:r>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The Female Self Engendered: Autobiographical Writing and Theories of Selfhood.</w:t>
      </w:r>
      <w:r>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 xml:space="preserve">Women and Autobiography. Ed. Martine Watson Brownley and Allison B. Kimmich. </w:t>
      </w:r>
      <w:r>
        <w:rPr>
          <w:rFonts w:ascii="Times New Roman" w:hAnsi="Times New Roman"/>
          <w:sz w:val="24"/>
          <w:szCs w:val="24"/>
          <w:shd w:val="clear" w:color="auto" w:fill="FFFFFF"/>
        </w:rPr>
        <w:t>Wilmington, Delaware: Scholarly Resources Inc.,</w:t>
      </w:r>
      <w:r>
        <w:rPr>
          <w:rFonts w:ascii="Times New Roman" w:hAnsi="Times New Roman"/>
          <w:sz w:val="24"/>
          <w:szCs w:val="24"/>
          <w:shd w:val="clear" w:color="auto" w:fill="FFFFFF"/>
        </w:rPr>
        <w:t xml:space="preserve"> 1999. 3-13.</w:t>
      </w:r>
    </w:p>
    <w:p w:rsidR="006726E9" w:rsidRDefault="00B57C19">
      <w:pPr>
        <w:jc w:val="both"/>
        <w:rPr>
          <w:rStyle w:val="Hyperlink0"/>
        </w:rPr>
      </w:pPr>
      <w:r>
        <w:rPr>
          <w:rStyle w:val="Hyperlink0"/>
        </w:rPr>
        <w:t>BLANCHAUD, Corinne, « L’écriture romanesque de Malika Mokeddem : autobiographie, témoignage et fiction », in L’autobiographie en situation d’interculturalité (Afifa Bererhi, Coord.), Tome 2, Blida : éditions du Tell, 2004, pp. 311-330</w:t>
      </w:r>
    </w:p>
    <w:p w:rsidR="006726E9" w:rsidRDefault="00B57C19">
      <w:pPr>
        <w:jc w:val="both"/>
        <w:rPr>
          <w:rStyle w:val="Hyperlink0"/>
        </w:rPr>
      </w:pPr>
      <w:r>
        <w:rPr>
          <w:rFonts w:ascii="Times New Roman" w:hAnsi="Times New Roman"/>
          <w:sz w:val="24"/>
          <w:szCs w:val="24"/>
          <w:shd w:val="clear" w:color="auto" w:fill="FFFFFF"/>
          <w:lang w:val="en-US"/>
        </w:rPr>
        <w:t xml:space="preserve">BLOOM, Lynn Z. </w:t>
      </w:r>
      <w:r>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Autobiography and Audience.</w:t>
      </w:r>
      <w:r>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 xml:space="preserve">Journal of Advanced Composition. </w:t>
      </w:r>
      <w:r>
        <w:rPr>
          <w:rFonts w:ascii="Times New Roman" w:hAnsi="Times New Roman"/>
          <w:sz w:val="24"/>
          <w:szCs w:val="24"/>
          <w:shd w:val="clear" w:color="auto" w:fill="FFFFFF"/>
        </w:rPr>
        <w:t>IV (1983): 119-131. Web. 20 February 2011 10.11</w:t>
      </w:r>
    </w:p>
    <w:p w:rsidR="006726E9" w:rsidRDefault="00B57C19">
      <w:pPr>
        <w:jc w:val="both"/>
        <w:rPr>
          <w:rStyle w:val="Hyperlink0"/>
        </w:rPr>
      </w:pPr>
      <w:r>
        <w:rPr>
          <w:rStyle w:val="Hyperlink0"/>
        </w:rPr>
        <w:t>BOIDARD BOISSON, Cristina, « Le discours autobiographique en situation d’interculturalité : le cas de Garçon manqué de Nina Bouraou</w:t>
      </w:r>
      <w:r>
        <w:rPr>
          <w:rStyle w:val="Hyperlink0"/>
        </w:rPr>
        <w:t>i », in L’autobiographie en situation d’interculturalité (Afifa Bererhi, Coord.), Tome 2, Blida : éditions du Tell, 2004, pp. 287-301</w:t>
      </w:r>
    </w:p>
    <w:p w:rsidR="006726E9" w:rsidRDefault="00B57C19">
      <w:pPr>
        <w:jc w:val="both"/>
        <w:rPr>
          <w:rStyle w:val="Hyperlink0"/>
        </w:rPr>
      </w:pPr>
      <w:r>
        <w:rPr>
          <w:rStyle w:val="Hyperlink0"/>
        </w:rPr>
        <w:t xml:space="preserve">BOUALIT, Farida, « La Blanc de l’Algérie ou le miroir brisé de l’autobiographie de Assia Djebar », in L’autobiographie en </w:t>
      </w:r>
      <w:r>
        <w:rPr>
          <w:rStyle w:val="Hyperlink0"/>
        </w:rPr>
        <w:t>situation d’interculturalité (Afifa Bererhi, Coord.), Tome 2, Blida : éditions du Tell, 2004, pp. 339-348</w:t>
      </w:r>
    </w:p>
    <w:p w:rsidR="006726E9" w:rsidRDefault="00B57C19">
      <w:pPr>
        <w:jc w:val="both"/>
        <w:rPr>
          <w:rStyle w:val="Hyperlink0"/>
        </w:rPr>
      </w:pPr>
      <w:r>
        <w:rPr>
          <w:rStyle w:val="Hyperlink0"/>
        </w:rPr>
        <w:t>BOUCHENTOUF SIAGH, Zohra, « Ici, là-bas : la trame de soi dans La Transe des insoumis (2003) de Malika Mokeddem, in L’autobiographie en situation d’in</w:t>
      </w:r>
      <w:r>
        <w:rPr>
          <w:rStyle w:val="Hyperlink0"/>
        </w:rPr>
        <w:t>terculturalité (Afifa Bererhi, Coord.), Tome 2, Blida : éditions du Tell, 2004, pp.331-338</w:t>
      </w:r>
    </w:p>
    <w:p w:rsidR="006726E9" w:rsidRDefault="00B57C19">
      <w:pPr>
        <w:jc w:val="both"/>
        <w:rPr>
          <w:rStyle w:val="Hyperlink0"/>
        </w:rPr>
      </w:pPr>
      <w:r>
        <w:rPr>
          <w:rStyle w:val="Hyperlink0"/>
        </w:rPr>
        <w:t>BRODZIAK, Sylvie, « Motifs autobiographiques et interculturalité dans deux romans sénégalais : Une si longue lettre de Mariama Bâ et Riwan ou le chemin de sable de K</w:t>
      </w:r>
      <w:r>
        <w:rPr>
          <w:rStyle w:val="Hyperlink0"/>
        </w:rPr>
        <w:t>en Bugul », in L’autobiographie en situation d’interculturalité (Afifa Bererhi, Coord.), Tome 2, Blida : éditions du Tell, 2004, pp. 373-389</w:t>
      </w:r>
    </w:p>
    <w:p w:rsidR="006726E9" w:rsidRDefault="00B57C19">
      <w:pPr>
        <w:jc w:val="both"/>
        <w:rPr>
          <w:rStyle w:val="Hyperlink0"/>
        </w:rPr>
      </w:pPr>
      <w:r>
        <w:rPr>
          <w:rStyle w:val="Hyperlink0"/>
        </w:rPr>
        <w:t xml:space="preserve">CHIANTARETTO, Jean-François (Dir.), Ecriture de soin et narcissisme, éd. Erès, 2002 </w:t>
      </w:r>
    </w:p>
    <w:p w:rsidR="006726E9" w:rsidRDefault="00B57C19">
      <w:pPr>
        <w:jc w:val="both"/>
        <w:rPr>
          <w:rStyle w:val="Hyperlink0"/>
        </w:rPr>
      </w:pPr>
      <w:r>
        <w:rPr>
          <w:rStyle w:val="Hyperlink0"/>
        </w:rPr>
        <w:lastRenderedPageBreak/>
        <w:t>GHASSAN, Ascha, Mariage, Polyg</w:t>
      </w:r>
      <w:r>
        <w:rPr>
          <w:rStyle w:val="Hyperlink0"/>
        </w:rPr>
        <w:t xml:space="preserve">amie et répudiation en Islam, Collection Histoire et Perspectives Méditerranéennes, Paris : L’Harmattan, 1998. </w:t>
      </w:r>
    </w:p>
    <w:p w:rsidR="006726E9" w:rsidRDefault="00B57C19">
      <w:pPr>
        <w:jc w:val="both"/>
        <w:rPr>
          <w:rStyle w:val="Hyperlink0"/>
        </w:rPr>
      </w:pPr>
      <w:r>
        <w:rPr>
          <w:rStyle w:val="Hyperlink0"/>
        </w:rPr>
        <w:t>CAMPS, Gabriel, L’Afrique du nord au féminin. Paris : Perrin, 1992.</w:t>
      </w:r>
    </w:p>
    <w:p w:rsidR="006726E9" w:rsidRDefault="00B57C19">
      <w:pPr>
        <w:jc w:val="both"/>
        <w:rPr>
          <w:rStyle w:val="Hyperlink1"/>
        </w:rPr>
      </w:pPr>
      <w:r>
        <w:rPr>
          <w:rStyle w:val="Hyperlink0"/>
        </w:rPr>
        <w:t>CHAÏB CHERIF-KRECHIEM, Aïcha. 2012. “Paroles de femmes : l’écriture féminine</w:t>
      </w:r>
      <w:r>
        <w:rPr>
          <w:rStyle w:val="Hyperlink0"/>
        </w:rPr>
        <w:t xml:space="preserve">”, Synergies Algérie, n° 17, 171-182. </w:t>
      </w:r>
      <w:hyperlink r:id="rId9" w:history="1">
        <w:r>
          <w:rPr>
            <w:rStyle w:val="Hyperlink1"/>
          </w:rPr>
          <w:t>http://www.persee.fr/doc/remmm_0035-1474_1987_num_44_1_2152</w:t>
        </w:r>
      </w:hyperlink>
    </w:p>
    <w:p w:rsidR="006726E9" w:rsidRDefault="00B57C19">
      <w:pPr>
        <w:jc w:val="both"/>
        <w:rPr>
          <w:rStyle w:val="Hyperlink1"/>
        </w:rPr>
      </w:pPr>
      <w:r>
        <w:rPr>
          <w:rStyle w:val="Hyperlink1"/>
        </w:rPr>
        <w:t>CHARPENTIER, Isabelle, Le rouge aux joues : virginité, interdits sexuels et rapport</w:t>
      </w:r>
      <w:r>
        <w:rPr>
          <w:rStyle w:val="Hyperlink1"/>
        </w:rPr>
        <w:t>s de genre au Maghreb : une étude d'œuvres et de témoignages d'écrivaines (franco-)algériennes et (franco-)marocaines d'expression française. Saint-Etienne : Publications de l’Université Saint-Etienne, 2013.</w:t>
      </w:r>
    </w:p>
    <w:p w:rsidR="006726E9" w:rsidRPr="00A419E5" w:rsidRDefault="00B57C19">
      <w:pPr>
        <w:jc w:val="both"/>
        <w:rPr>
          <w:rStyle w:val="Hyperlink1"/>
          <w:lang w:val="en-US"/>
        </w:rPr>
      </w:pPr>
      <w:r>
        <w:rPr>
          <w:rFonts w:ascii="Times New Roman" w:hAnsi="Times New Roman"/>
          <w:sz w:val="24"/>
          <w:szCs w:val="24"/>
        </w:rPr>
        <w:t>CHAULET-ACHOUR, Christiane. Ecritures alg</w:t>
      </w:r>
      <w:r>
        <w:rPr>
          <w:rFonts w:ascii="Times New Roman" w:hAnsi="Times New Roman"/>
          <w:sz w:val="24"/>
          <w:szCs w:val="24"/>
        </w:rPr>
        <w:t>é</w:t>
      </w:r>
      <w:r>
        <w:rPr>
          <w:rFonts w:ascii="Times New Roman" w:hAnsi="Times New Roman"/>
          <w:sz w:val="24"/>
          <w:szCs w:val="24"/>
        </w:rPr>
        <w:t>rienne</w:t>
      </w:r>
      <w:r>
        <w:rPr>
          <w:rFonts w:ascii="Times New Roman" w:hAnsi="Times New Roman"/>
          <w:sz w:val="24"/>
          <w:szCs w:val="24"/>
        </w:rPr>
        <w:t>s : la r</w:t>
      </w:r>
      <w:r>
        <w:rPr>
          <w:rFonts w:ascii="Times New Roman" w:hAnsi="Times New Roman"/>
          <w:sz w:val="24"/>
          <w:szCs w:val="24"/>
        </w:rPr>
        <w:t>è</w:t>
      </w:r>
      <w:r>
        <w:rPr>
          <w:rFonts w:ascii="Times New Roman" w:hAnsi="Times New Roman"/>
          <w:sz w:val="24"/>
          <w:szCs w:val="24"/>
        </w:rPr>
        <w:t xml:space="preserve">gle du genre. </w:t>
      </w:r>
      <w:r>
        <w:rPr>
          <w:rFonts w:ascii="Times New Roman" w:hAnsi="Times New Roman"/>
          <w:sz w:val="24"/>
          <w:szCs w:val="24"/>
          <w:lang w:val="en-US"/>
        </w:rPr>
        <w:t>Paris :</w:t>
      </w:r>
      <w:r>
        <w:rPr>
          <w:rFonts w:ascii="Times New Roman" w:hAnsi="Times New Roman"/>
          <w:sz w:val="24"/>
          <w:szCs w:val="24"/>
          <w:lang w:val="en-US"/>
        </w:rPr>
        <w:t> </w:t>
      </w:r>
      <w:r>
        <w:rPr>
          <w:rFonts w:ascii="Times New Roman" w:hAnsi="Times New Roman"/>
          <w:sz w:val="24"/>
          <w:szCs w:val="24"/>
          <w:lang w:val="en-US"/>
        </w:rPr>
        <w:t>L'Harmattan, 2012</w:t>
      </w:r>
    </w:p>
    <w:p w:rsidR="006726E9" w:rsidRDefault="00B57C19">
      <w:pPr>
        <w:jc w:val="both"/>
        <w:rPr>
          <w:rFonts w:ascii="Times New Roman" w:eastAsia="Times New Roman" w:hAnsi="Times New Roman" w:cs="Times New Roman"/>
          <w:sz w:val="24"/>
          <w:szCs w:val="24"/>
          <w:shd w:val="clear" w:color="auto" w:fill="FFFFFF"/>
          <w:lang w:val="en-US"/>
        </w:rPr>
      </w:pPr>
      <w:r>
        <w:rPr>
          <w:rFonts w:ascii="Times New Roman" w:hAnsi="Times New Roman"/>
          <w:sz w:val="24"/>
          <w:szCs w:val="24"/>
          <w:shd w:val="clear" w:color="auto" w:fill="FFFFFF"/>
          <w:lang w:val="en-US"/>
        </w:rPr>
        <w:t>CONWAY, Jill Ker. When Memory Speaks: Reflections on Autobiography. New York: Alfred Knopf, 2004</w:t>
      </w:r>
    </w:p>
    <w:p w:rsidR="006726E9" w:rsidRDefault="00B57C19">
      <w:pPr>
        <w:jc w:val="both"/>
        <w:rPr>
          <w:rFonts w:ascii="Times New Roman" w:eastAsia="Times New Roman" w:hAnsi="Times New Roman" w:cs="Times New Roman"/>
          <w:sz w:val="24"/>
          <w:szCs w:val="24"/>
          <w:shd w:val="clear" w:color="auto" w:fill="FFFFFF"/>
          <w:lang w:val="en-US"/>
        </w:rPr>
      </w:pPr>
      <w:r>
        <w:rPr>
          <w:rFonts w:ascii="Times New Roman" w:hAnsi="Times New Roman"/>
          <w:sz w:val="24"/>
          <w:szCs w:val="24"/>
          <w:shd w:val="clear" w:color="auto" w:fill="FFFFFF"/>
          <w:lang w:val="en-US"/>
        </w:rPr>
        <w:t>D</w:t>
      </w:r>
      <w:r>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 xml:space="preserve">ALMEIDA, Irene Assiba. </w:t>
      </w:r>
      <w:r>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Kesso Barry</w:t>
      </w:r>
      <w:r>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s Kesso, or Autobiography as a Subverted Tale</w:t>
      </w:r>
      <w:r>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 xml:space="preserve">. Research in African </w:t>
      </w:r>
      <w:r>
        <w:rPr>
          <w:rFonts w:ascii="Times New Roman" w:hAnsi="Times New Roman"/>
          <w:sz w:val="24"/>
          <w:szCs w:val="24"/>
          <w:shd w:val="clear" w:color="auto" w:fill="FFFFFF"/>
          <w:lang w:val="en-US"/>
        </w:rPr>
        <w:t>Literatures, n</w:t>
      </w:r>
      <w:r>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28, 1997 numero sp</w:t>
      </w:r>
      <w:r>
        <w:rPr>
          <w:rFonts w:ascii="Times New Roman" w:hAnsi="Times New Roman"/>
          <w:sz w:val="24"/>
          <w:szCs w:val="24"/>
          <w:shd w:val="clear" w:color="auto" w:fill="FFFFFF"/>
          <w:lang w:val="en-US"/>
        </w:rPr>
        <w:t>é</w:t>
      </w:r>
      <w:r>
        <w:rPr>
          <w:rFonts w:ascii="Times New Roman" w:hAnsi="Times New Roman"/>
          <w:sz w:val="24"/>
          <w:szCs w:val="24"/>
          <w:shd w:val="clear" w:color="auto" w:fill="FFFFFF"/>
          <w:lang w:val="en-US"/>
        </w:rPr>
        <w:t>cial: Autobiography and African Literature, pp. 66-82.</w:t>
      </w:r>
    </w:p>
    <w:p w:rsidR="006726E9" w:rsidRDefault="00B57C19">
      <w:pPr>
        <w:jc w:val="both"/>
        <w:rPr>
          <w:rFonts w:ascii="Times New Roman" w:eastAsia="Times New Roman" w:hAnsi="Times New Roman" w:cs="Times New Roman"/>
          <w:sz w:val="24"/>
          <w:szCs w:val="24"/>
          <w:lang w:val="en-US"/>
        </w:rPr>
      </w:pPr>
      <w:r>
        <w:rPr>
          <w:rFonts w:ascii="Times New Roman" w:hAnsi="Times New Roman"/>
          <w:sz w:val="24"/>
          <w:szCs w:val="24"/>
          <w:lang w:val="en-US"/>
        </w:rPr>
        <w:t>D</w:t>
      </w:r>
      <w:r>
        <w:rPr>
          <w:rFonts w:ascii="Times New Roman" w:hAnsi="Times New Roman"/>
          <w:sz w:val="24"/>
          <w:szCs w:val="24"/>
          <w:lang w:val="en-US"/>
        </w:rPr>
        <w:t>’</w:t>
      </w:r>
      <w:r>
        <w:rPr>
          <w:rFonts w:ascii="Times New Roman" w:hAnsi="Times New Roman"/>
          <w:sz w:val="24"/>
          <w:szCs w:val="24"/>
          <w:lang w:val="en-US"/>
        </w:rPr>
        <w:t>ALMEIDA, Irene Assiba. Francophone Women Writers : Destroying the Emptiness of Silence. Gainesville : University Press of Florida, 1994</w:t>
      </w:r>
    </w:p>
    <w:p w:rsidR="006726E9" w:rsidRDefault="00B57C19">
      <w:pPr>
        <w:jc w:val="both"/>
        <w:rPr>
          <w:rStyle w:val="Hyperlink1"/>
        </w:rPr>
      </w:pPr>
      <w:r>
        <w:rPr>
          <w:rFonts w:ascii="Times New Roman" w:hAnsi="Times New Roman"/>
          <w:sz w:val="24"/>
          <w:szCs w:val="24"/>
          <w:lang w:val="en-US"/>
        </w:rPr>
        <w:t>DAVIS, Angela. Angela Davis:</w:t>
      </w:r>
      <w:r>
        <w:rPr>
          <w:rFonts w:ascii="Times New Roman" w:hAnsi="Times New Roman"/>
          <w:sz w:val="24"/>
          <w:szCs w:val="24"/>
          <w:lang w:val="en-US"/>
        </w:rPr>
        <w:t xml:space="preserve"> An Autobiography. </w:t>
      </w:r>
      <w:r>
        <w:rPr>
          <w:rFonts w:ascii="Times New Roman" w:hAnsi="Times New Roman"/>
          <w:sz w:val="24"/>
          <w:szCs w:val="24"/>
        </w:rPr>
        <w:t>TOWN International Publishers, 1988</w:t>
      </w:r>
    </w:p>
    <w:p w:rsidR="006726E9" w:rsidRDefault="00B57C19">
      <w:pPr>
        <w:jc w:val="both"/>
        <w:rPr>
          <w:rStyle w:val="Hyperlink1"/>
        </w:rPr>
      </w:pPr>
      <w:r>
        <w:rPr>
          <w:rStyle w:val="Hyperlink1"/>
        </w:rPr>
        <w:t xml:space="preserve">DETREZ, Christine, “L’écriture en maux. Activité d’écriture et exposition du corps chez les écrivaines algériennes et marocaines », L’Harmattan, Sociologie de l’Art, 2012/1, OPuS 19, pp. 15-33. </w:t>
      </w:r>
      <w:hyperlink r:id="rId10" w:history="1">
        <w:r>
          <w:rPr>
            <w:rStyle w:val="Hyperlink0"/>
          </w:rPr>
          <w:t>https://www.cairn.info/revue-sociologie-de-l-art-2012-1-page-15.htm</w:t>
        </w:r>
      </w:hyperlink>
    </w:p>
    <w:p w:rsidR="006726E9" w:rsidRDefault="00B57C19">
      <w:pPr>
        <w:jc w:val="both"/>
        <w:rPr>
          <w:rStyle w:val="Hyperlink1"/>
        </w:rPr>
      </w:pPr>
      <w:r>
        <w:rPr>
          <w:rStyle w:val="Hyperlink1"/>
        </w:rPr>
        <w:t>DETREZ, Christine, « L'écriture comme résistance quotidienne : être écrivaine en Algérie et au Maroc aujourd'hui</w:t>
      </w:r>
      <w:r>
        <w:rPr>
          <w:rStyle w:val="Hyperlink1"/>
        </w:rPr>
        <w:t> », Presses de Sciences Po, « Sociétés contemporaines », 2010/2 n° 78, pp. 65-85</w:t>
      </w:r>
    </w:p>
    <w:p w:rsidR="006726E9" w:rsidRDefault="00B57C19">
      <w:pPr>
        <w:jc w:val="both"/>
        <w:rPr>
          <w:rStyle w:val="Hyperlink1"/>
        </w:rPr>
      </w:pPr>
      <w:hyperlink r:id="rId11" w:history="1">
        <w:r>
          <w:rPr>
            <w:rStyle w:val="Hyperlink0"/>
          </w:rPr>
          <w:t>https://www.cairn.info/revue-societes-contemporaines-2010-2-page-65.htm</w:t>
        </w:r>
      </w:hyperlink>
    </w:p>
    <w:p w:rsidR="006726E9" w:rsidRDefault="00B57C19">
      <w:pPr>
        <w:jc w:val="both"/>
        <w:rPr>
          <w:rStyle w:val="Hyperlink1"/>
        </w:rPr>
      </w:pPr>
      <w:r>
        <w:rPr>
          <w:rStyle w:val="Hyperlink1"/>
        </w:rPr>
        <w:t>DIDIER, Béatrice</w:t>
      </w:r>
      <w:r>
        <w:rPr>
          <w:rStyle w:val="Hyperlink1"/>
        </w:rPr>
        <w:t xml:space="preserve">, L’écriture-femme, Paris. : PUF, 1999 [1981]. </w:t>
      </w:r>
      <w:r>
        <w:rPr>
          <w:rFonts w:ascii="Arial Unicode MS" w:eastAsia="Arial Unicode MS" w:hAnsi="Arial Unicode MS" w:cs="Arial Unicode MS"/>
          <w:sz w:val="24"/>
          <w:szCs w:val="24"/>
        </w:rPr>
        <w:br/>
      </w:r>
      <w:r>
        <w:rPr>
          <w:rStyle w:val="Hyperlink1"/>
        </w:rPr>
        <w:t>Fares, Nabil. L'Exil au féminin, Paris : L'Harmattan, 1986</w:t>
      </w:r>
    </w:p>
    <w:p w:rsidR="006726E9" w:rsidRDefault="00B57C19">
      <w:pPr>
        <w:jc w:val="both"/>
        <w:rPr>
          <w:rStyle w:val="Hyperlink0"/>
        </w:rPr>
      </w:pPr>
      <w:r>
        <w:rPr>
          <w:rFonts w:ascii="Times New Roman" w:hAnsi="Times New Roman"/>
          <w:sz w:val="24"/>
          <w:szCs w:val="24"/>
          <w:shd w:val="clear" w:color="auto" w:fill="FFFFFF"/>
          <w:lang w:val="en-US"/>
        </w:rPr>
        <w:t xml:space="preserve">EL SAADAWI, Nawal, A Daughter of Isis: The Early Life of Nawal El Saadawi Translated by Sherif Hetata With a foreword by Bettina Aptheker. </w:t>
      </w:r>
      <w:r>
        <w:rPr>
          <w:rFonts w:ascii="Times New Roman" w:hAnsi="Times New Roman"/>
          <w:sz w:val="24"/>
          <w:szCs w:val="24"/>
          <w:shd w:val="clear" w:color="auto" w:fill="FFFFFF"/>
        </w:rPr>
        <w:t>London and</w:t>
      </w:r>
      <w:r>
        <w:rPr>
          <w:rFonts w:ascii="Times New Roman" w:hAnsi="Times New Roman"/>
          <w:sz w:val="24"/>
          <w:szCs w:val="24"/>
          <w:shd w:val="clear" w:color="auto" w:fill="FFFFFF"/>
        </w:rPr>
        <w:t xml:space="preserve"> New York : Zed Books, 1999.</w:t>
      </w:r>
    </w:p>
    <w:p w:rsidR="006726E9" w:rsidRDefault="00B57C19">
      <w:pPr>
        <w:jc w:val="both"/>
        <w:rPr>
          <w:rStyle w:val="Hyperlink1"/>
        </w:rPr>
      </w:pPr>
      <w:r>
        <w:rPr>
          <w:rStyle w:val="Hyperlink1"/>
        </w:rPr>
        <w:t>FERNANDES, Martine, Les écrivaines francophones en liberté, Paris : l’Harmattan, 2007</w:t>
      </w:r>
    </w:p>
    <w:p w:rsidR="006726E9" w:rsidRDefault="00B57C19">
      <w:pPr>
        <w:jc w:val="both"/>
        <w:rPr>
          <w:rStyle w:val="Hyperlink1"/>
        </w:rPr>
      </w:pPr>
      <w:r>
        <w:rPr>
          <w:rStyle w:val="Hyperlink1"/>
        </w:rPr>
        <w:t xml:space="preserve">FOREST, Philippe (dir.), Je et moi, Editions : La Nouvelle Revue Française, 2011, Paris. </w:t>
      </w:r>
    </w:p>
    <w:p w:rsidR="006726E9" w:rsidRDefault="00B57C19">
      <w:pPr>
        <w:jc w:val="both"/>
        <w:rPr>
          <w:rStyle w:val="Hyperlink1"/>
        </w:rPr>
      </w:pPr>
      <w:r>
        <w:rPr>
          <w:rStyle w:val="Hyperlink1"/>
        </w:rPr>
        <w:lastRenderedPageBreak/>
        <w:t>FOSTER, Dina. “La tension entre l’affirmation et l’</w:t>
      </w:r>
      <w:r>
        <w:rPr>
          <w:rStyle w:val="Hyperlink1"/>
        </w:rPr>
        <w:t>effacement du moi dans Histoire de ma vie de [Marguerite] Fadhma Amrouche.” Présence francophone 50 (1997): 67-87.</w:t>
      </w:r>
    </w:p>
    <w:p w:rsidR="006726E9" w:rsidRDefault="00B57C19">
      <w:pPr>
        <w:jc w:val="both"/>
        <w:rPr>
          <w:rStyle w:val="Hyperlink1"/>
        </w:rPr>
      </w:pPr>
      <w:r>
        <w:rPr>
          <w:rStyle w:val="Hyperlink1"/>
        </w:rPr>
        <w:t xml:space="preserve">GANS-GUINOUNE, Anne-Marie, « Autobiographie et francophonie : cache-cache entre ‘nous’ et ‘je’ », In Relief, Vol. 3, n° 1, 2010, pp. 61-76. </w:t>
      </w:r>
    </w:p>
    <w:p w:rsidR="006726E9" w:rsidRPr="00A419E5" w:rsidRDefault="00B57C19">
      <w:pPr>
        <w:jc w:val="both"/>
        <w:rPr>
          <w:rStyle w:val="Hyperlink0"/>
          <w:lang w:val="en-US"/>
        </w:rPr>
      </w:pP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GBOWEE, Leymah Roberta and Carol Mithers. Mighty be Our Prayers: How Sisterhood, Prayer and Sex Changed a Nation at War.   New York: Beast Books, 2011.</w:t>
      </w:r>
    </w:p>
    <w:p w:rsidR="006726E9" w:rsidRDefault="00B57C19">
      <w:pPr>
        <w:jc w:val="both"/>
        <w:rPr>
          <w:rFonts w:ascii="Times New Roman" w:eastAsia="Times New Roman" w:hAnsi="Times New Roman" w:cs="Times New Roman"/>
          <w:sz w:val="24"/>
          <w:szCs w:val="24"/>
          <w:lang w:val="en-US"/>
        </w:rPr>
      </w:pPr>
      <w:r>
        <w:rPr>
          <w:rFonts w:ascii="Times New Roman" w:hAnsi="Times New Roman"/>
          <w:sz w:val="24"/>
          <w:szCs w:val="24"/>
          <w:lang w:val="en-US"/>
        </w:rPr>
        <w:t>GEESEY, Patricia. Writing the Decolonized Self: Autobiographical Narrative from the Maghreb. Ohio State</w:t>
      </w:r>
      <w:r>
        <w:rPr>
          <w:rFonts w:ascii="Times New Roman" w:hAnsi="Times New Roman"/>
          <w:sz w:val="24"/>
          <w:szCs w:val="24"/>
          <w:lang w:val="en-US"/>
        </w:rPr>
        <w:t xml:space="preserve"> University, 5 ao</w:t>
      </w:r>
      <w:r>
        <w:rPr>
          <w:rFonts w:ascii="Times New Roman" w:hAnsi="Times New Roman"/>
          <w:sz w:val="24"/>
          <w:szCs w:val="24"/>
          <w:lang w:val="en-US"/>
        </w:rPr>
        <w:t>û</w:t>
      </w:r>
      <w:r>
        <w:rPr>
          <w:rFonts w:ascii="Times New Roman" w:hAnsi="Times New Roman"/>
          <w:sz w:val="24"/>
          <w:szCs w:val="24"/>
          <w:lang w:val="en-US"/>
        </w:rPr>
        <w:t>t 1991</w:t>
      </w:r>
    </w:p>
    <w:p w:rsidR="006726E9" w:rsidRDefault="00B57C19">
      <w:pPr>
        <w:jc w:val="both"/>
        <w:rPr>
          <w:rFonts w:ascii="Times New Roman" w:eastAsia="Times New Roman" w:hAnsi="Times New Roman" w:cs="Times New Roman"/>
          <w:sz w:val="24"/>
          <w:szCs w:val="24"/>
          <w:lang w:val="en-US"/>
        </w:rPr>
      </w:pPr>
      <w:r>
        <w:rPr>
          <w:rFonts w:ascii="Times New Roman" w:hAnsi="Times New Roman"/>
          <w:sz w:val="24"/>
          <w:szCs w:val="24"/>
          <w:lang w:val="en-US"/>
        </w:rPr>
        <w:t>HALL, Stuart, Identit</w:t>
      </w:r>
      <w:r>
        <w:rPr>
          <w:rFonts w:ascii="Times New Roman" w:hAnsi="Times New Roman"/>
          <w:sz w:val="24"/>
          <w:szCs w:val="24"/>
          <w:lang w:val="en-US"/>
        </w:rPr>
        <w:t>é</w:t>
      </w:r>
      <w:r>
        <w:rPr>
          <w:rFonts w:ascii="Times New Roman" w:hAnsi="Times New Roman"/>
          <w:sz w:val="24"/>
          <w:szCs w:val="24"/>
          <w:lang w:val="en-US"/>
        </w:rPr>
        <w:t>s et cultures, Politiques des Cultural Studies, Editions</w:t>
      </w:r>
      <w:r>
        <w:rPr>
          <w:rFonts w:ascii="Times New Roman" w:hAnsi="Times New Roman"/>
          <w:sz w:val="24"/>
          <w:szCs w:val="24"/>
          <w:lang w:val="en-US"/>
        </w:rPr>
        <w:t> </w:t>
      </w:r>
      <w:r>
        <w:rPr>
          <w:rFonts w:ascii="Times New Roman" w:hAnsi="Times New Roman"/>
          <w:sz w:val="24"/>
          <w:szCs w:val="24"/>
          <w:lang w:val="en-US"/>
        </w:rPr>
        <w:t xml:space="preserve">: Amsterdam, 2008, Paris. </w:t>
      </w:r>
    </w:p>
    <w:p w:rsidR="006726E9" w:rsidRDefault="00B57C19">
      <w:pPr>
        <w:jc w:val="both"/>
        <w:rPr>
          <w:rFonts w:ascii="Times New Roman" w:eastAsia="Times New Roman" w:hAnsi="Times New Roman" w:cs="Times New Roman"/>
          <w:sz w:val="24"/>
          <w:szCs w:val="24"/>
          <w:shd w:val="clear" w:color="auto" w:fill="FFFFFF"/>
          <w:lang w:val="en-US"/>
        </w:rPr>
      </w:pPr>
      <w:r>
        <w:rPr>
          <w:rFonts w:ascii="Times New Roman" w:hAnsi="Times New Roman"/>
          <w:sz w:val="24"/>
          <w:szCs w:val="24"/>
          <w:shd w:val="clear" w:color="auto" w:fill="FFFFFF"/>
          <w:lang w:val="en-US"/>
        </w:rPr>
        <w:t>HEALE, Elizabeth. Autobiography and Authorship in Renaissance Verse Chronicles</w:t>
      </w:r>
    </w:p>
    <w:p w:rsidR="006726E9" w:rsidRDefault="00B57C19">
      <w:pPr>
        <w:jc w:val="both"/>
        <w:rPr>
          <w:rFonts w:ascii="Times New Roman" w:eastAsia="Times New Roman" w:hAnsi="Times New Roman" w:cs="Times New Roman"/>
          <w:sz w:val="24"/>
          <w:szCs w:val="24"/>
          <w:shd w:val="clear" w:color="auto" w:fill="FFFFFF"/>
          <w:lang w:val="en-US"/>
        </w:rPr>
      </w:pPr>
      <w:r>
        <w:rPr>
          <w:rFonts w:ascii="Times New Roman" w:hAnsi="Times New Roman"/>
          <w:sz w:val="24"/>
          <w:szCs w:val="24"/>
          <w:shd w:val="clear" w:color="auto" w:fill="FFFFFF"/>
          <w:lang w:val="en-US"/>
        </w:rPr>
        <w:t>of the Self. New York : Palgrave Macmillan , 2</w:t>
      </w:r>
      <w:r>
        <w:rPr>
          <w:rFonts w:ascii="Times New Roman" w:hAnsi="Times New Roman"/>
          <w:sz w:val="24"/>
          <w:szCs w:val="24"/>
          <w:shd w:val="clear" w:color="auto" w:fill="FFFFFF"/>
          <w:lang w:val="en-US"/>
        </w:rPr>
        <w:t>003.</w:t>
      </w:r>
    </w:p>
    <w:p w:rsidR="006726E9" w:rsidRDefault="00B57C19">
      <w:pPr>
        <w:jc w:val="both"/>
        <w:rPr>
          <w:rStyle w:val="Hyperlink1"/>
        </w:rPr>
      </w:pPr>
      <w:r>
        <w:rPr>
          <w:rStyle w:val="Hyperlink1"/>
        </w:rPr>
        <w:t>HEILER, Susanne. “Cosmologie kabyle et autobiographie féminine: Histoire de ma vie de Fadhma Aït Mansour à la lumière des analyses de la société kabyle par Pierre Bourdieu.” Jean, Taos, Fadhma Amrouche, Relais de la voix, chaine de l'écriture. Ed. Beï</w:t>
      </w:r>
      <w:r>
        <w:rPr>
          <w:rStyle w:val="Hyperlink1"/>
        </w:rPr>
        <w:t>da Chikhi. Paris: L'Harmattan, 1998.</w:t>
      </w:r>
    </w:p>
    <w:p w:rsidR="006726E9" w:rsidRDefault="00B57C19">
      <w:pPr>
        <w:jc w:val="both"/>
        <w:rPr>
          <w:rStyle w:val="Hyperlink1"/>
        </w:rPr>
      </w:pPr>
      <w:r>
        <w:rPr>
          <w:rStyle w:val="Hyperlink1"/>
        </w:rPr>
        <w:t>HOCINE, Hamid ; MARIN, Brigitte, « Les identités blessées : onomastique, mal-être et quête de soi dans la littérature d’expression française », Synergies Algérie, n° 16, 2012, pp. 13-25.</w:t>
      </w:r>
    </w:p>
    <w:p w:rsidR="006726E9" w:rsidRDefault="00B57C19">
      <w:pPr>
        <w:jc w:val="both"/>
        <w:rPr>
          <w:rFonts w:ascii="Times New Roman" w:eastAsia="Times New Roman" w:hAnsi="Times New Roman" w:cs="Times New Roman"/>
          <w:sz w:val="24"/>
          <w:szCs w:val="24"/>
          <w:shd w:val="clear" w:color="auto" w:fill="FFFFFF"/>
          <w:lang w:val="en-US"/>
        </w:rPr>
      </w:pPr>
      <w:r>
        <w:rPr>
          <w:rFonts w:ascii="Times New Roman" w:hAnsi="Times New Roman"/>
          <w:sz w:val="24"/>
          <w:szCs w:val="24"/>
          <w:shd w:val="clear" w:color="auto" w:fill="FFFFFF"/>
          <w:lang w:val="en-US"/>
        </w:rPr>
        <w:t>JONHSON-SIRLEAF. Ellen. This Chi</w:t>
      </w:r>
      <w:r>
        <w:rPr>
          <w:rFonts w:ascii="Times New Roman" w:hAnsi="Times New Roman"/>
          <w:sz w:val="24"/>
          <w:szCs w:val="24"/>
          <w:shd w:val="clear" w:color="auto" w:fill="FFFFFF"/>
          <w:lang w:val="en-US"/>
        </w:rPr>
        <w:t>ld will be Great: Memoir of a Remarkable Life by Africa</w:t>
      </w:r>
      <w:r>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s First Woman President. Harper Perennial, 2010</w:t>
      </w:r>
    </w:p>
    <w:p w:rsidR="006726E9" w:rsidRDefault="00B57C19">
      <w:pPr>
        <w:jc w:val="both"/>
        <w:rPr>
          <w:rStyle w:val="Hyperlink0"/>
        </w:rPr>
      </w:pPr>
      <w:r>
        <w:rPr>
          <w:rFonts w:ascii="Times New Roman" w:hAnsi="Times New Roman"/>
          <w:sz w:val="24"/>
          <w:szCs w:val="24"/>
          <w:shd w:val="clear" w:color="auto" w:fill="FFFFFF"/>
          <w:lang w:val="en-US"/>
        </w:rPr>
        <w:t xml:space="preserve">KAMARA-UMUNNA,  Agnes. And Still Peace did not Come: A Memoir of Reconciliation. </w:t>
      </w:r>
      <w:r>
        <w:rPr>
          <w:rFonts w:ascii="Times New Roman" w:hAnsi="Times New Roman"/>
          <w:sz w:val="24"/>
          <w:szCs w:val="24"/>
          <w:shd w:val="clear" w:color="auto" w:fill="FFFFFF"/>
        </w:rPr>
        <w:t>Hachette Books, 2011.</w:t>
      </w:r>
    </w:p>
    <w:p w:rsidR="006726E9" w:rsidRDefault="00B57C19">
      <w:pPr>
        <w:jc w:val="both"/>
        <w:rPr>
          <w:rStyle w:val="Hyperlink0"/>
        </w:rPr>
      </w:pPr>
      <w:r>
        <w:rPr>
          <w:rStyle w:val="Hyperlink0"/>
        </w:rPr>
        <w:t>KEITA, Aoua. Femme d’Afrique. La vie d’Aoua Keita</w:t>
      </w:r>
      <w:r>
        <w:rPr>
          <w:rStyle w:val="Hyperlink0"/>
        </w:rPr>
        <w:t xml:space="preserve"> racontée par elle même. </w:t>
      </w:r>
    </w:p>
    <w:p w:rsidR="006726E9" w:rsidRDefault="00B57C19">
      <w:pPr>
        <w:jc w:val="both"/>
        <w:rPr>
          <w:rStyle w:val="Hyperlink0"/>
        </w:rPr>
      </w:pPr>
      <w:r>
        <w:rPr>
          <w:rStyle w:val="Hyperlink0"/>
        </w:rPr>
        <w:t>Paris : Présence Africaine, 1975.</w:t>
      </w:r>
    </w:p>
    <w:p w:rsidR="006726E9" w:rsidRDefault="00B57C19">
      <w:pPr>
        <w:jc w:val="both"/>
        <w:rPr>
          <w:rStyle w:val="Hyperlink1"/>
        </w:rPr>
      </w:pPr>
      <w:r>
        <w:rPr>
          <w:rStyle w:val="Hyperlink1"/>
        </w:rPr>
        <w:t>KHODJA, Souad, Nous les Algériennes, la grande solitude, Alger : Casbah, 2002.</w:t>
      </w:r>
    </w:p>
    <w:p w:rsidR="006726E9" w:rsidRDefault="00B57C19">
      <w:pPr>
        <w:jc w:val="both"/>
        <w:rPr>
          <w:rStyle w:val="Hyperlink1"/>
        </w:rPr>
      </w:pPr>
      <w:r>
        <w:rPr>
          <w:rStyle w:val="Hyperlink1"/>
        </w:rPr>
        <w:t xml:space="preserve">LACOSTE-DUJARDIN,  Camille. 2008. La vaillance des femmes, les relations entre femmes et hommes berbères de Kabylie. </w:t>
      </w:r>
      <w:r>
        <w:rPr>
          <w:rStyle w:val="Hyperlink1"/>
        </w:rPr>
        <w:t>Paris : La Découverte.</w:t>
      </w:r>
    </w:p>
    <w:p w:rsidR="006726E9" w:rsidRDefault="00B57C19">
      <w:pPr>
        <w:jc w:val="both"/>
        <w:rPr>
          <w:rStyle w:val="Hyperlink1"/>
        </w:rPr>
      </w:pPr>
      <w:r>
        <w:rPr>
          <w:rStyle w:val="Hyperlink1"/>
        </w:rPr>
        <w:t xml:space="preserve">LACOUE-LABARTHE, Isabelle, « Lettres et journaux de femmes, entre écriture contrainte et affirmation de soi, Editions Kimé, « Tumultes », 2011/1 n° 36, pp.113-132. </w:t>
      </w:r>
      <w:hyperlink r:id="rId12" w:history="1">
        <w:r>
          <w:rPr>
            <w:rStyle w:val="Hyperlink0"/>
          </w:rPr>
          <w:t>https://www.cairn.info/revue-tumultes-2011-1-page-113.htm</w:t>
        </w:r>
      </w:hyperlink>
    </w:p>
    <w:p w:rsidR="006726E9" w:rsidRDefault="00B57C19">
      <w:pPr>
        <w:jc w:val="both"/>
        <w:rPr>
          <w:rStyle w:val="Hyperlink0"/>
        </w:rPr>
      </w:pPr>
      <w:r>
        <w:rPr>
          <w:rStyle w:val="Hyperlink0"/>
        </w:rPr>
        <w:t>LECARME, Jacques et Lecarme, Eliane. L’autobiographie. Paris: Armand Colin, 1999.</w:t>
      </w:r>
    </w:p>
    <w:p w:rsidR="006726E9" w:rsidRDefault="00B57C19">
      <w:pPr>
        <w:jc w:val="both"/>
        <w:rPr>
          <w:rStyle w:val="Hyperlink1"/>
        </w:rPr>
      </w:pPr>
      <w:r>
        <w:rPr>
          <w:rStyle w:val="Hyperlink1"/>
        </w:rPr>
        <w:t>LEE, Sonia, Les romancières du Continent noir, Paris : Hatier, 1994.</w:t>
      </w:r>
    </w:p>
    <w:p w:rsidR="006726E9" w:rsidRDefault="00B57C19">
      <w:pPr>
        <w:jc w:val="both"/>
        <w:rPr>
          <w:rStyle w:val="Hyperlink1"/>
        </w:rPr>
      </w:pPr>
      <w:r>
        <w:rPr>
          <w:rStyle w:val="Hyperlink1"/>
        </w:rPr>
        <w:lastRenderedPageBreak/>
        <w:t>LEIBOVICI, Martine (Dir.) « Ecriture de soi</w:t>
      </w:r>
      <w:r>
        <w:rPr>
          <w:rStyle w:val="Hyperlink1"/>
        </w:rPr>
        <w:t xml:space="preserve"> entre les mondes – décrypter la domination », In revue Tumultes, Vol. 36, mai 2011.  </w:t>
      </w:r>
    </w:p>
    <w:p w:rsidR="006726E9" w:rsidRDefault="00B57C19">
      <w:pPr>
        <w:jc w:val="both"/>
        <w:rPr>
          <w:rStyle w:val="Hyperlink1"/>
        </w:rPr>
      </w:pPr>
      <w:r>
        <w:rPr>
          <w:rStyle w:val="Hyperlink1"/>
        </w:rPr>
        <w:t xml:space="preserve">LEJEUNE, Philippe, Le pacte autobiographique. Paris : Seuil, 1975. </w:t>
      </w:r>
    </w:p>
    <w:p w:rsidR="006726E9" w:rsidRDefault="00B57C19">
      <w:pPr>
        <w:jc w:val="both"/>
        <w:rPr>
          <w:rStyle w:val="Hyperlink1"/>
        </w:rPr>
      </w:pPr>
      <w:r>
        <w:rPr>
          <w:rStyle w:val="Hyperlink1"/>
        </w:rPr>
        <w:t>LIMAME-TNANI, Najet ; Bouguerra, Mohamed Ridha ; Santa, Angels, Femmes, société et écriture de soi, T</w:t>
      </w:r>
      <w:r>
        <w:rPr>
          <w:rStyle w:val="Hyperlink1"/>
        </w:rPr>
        <w:t>unis : Publications de la faculté des sciences humaines et sociales de Tunis, 2014.</w:t>
      </w:r>
    </w:p>
    <w:p w:rsidR="006726E9" w:rsidRDefault="00B57C19">
      <w:pPr>
        <w:jc w:val="both"/>
        <w:rPr>
          <w:rStyle w:val="Hyperlink0"/>
        </w:rPr>
      </w:pPr>
      <w:r>
        <w:rPr>
          <w:rStyle w:val="Hyperlink1"/>
        </w:rPr>
        <w:t xml:space="preserve">LIONNET, Françoise, Autobiographical Voices : Race, Gender, Self-Portraiture, Editions : Cornell Unievrsity Press, 1989, Ithaca. </w:t>
      </w:r>
    </w:p>
    <w:p w:rsidR="006726E9" w:rsidRDefault="00B57C19">
      <w:pPr>
        <w:jc w:val="both"/>
        <w:rPr>
          <w:rStyle w:val="Hyperlink1"/>
        </w:rPr>
      </w:pPr>
      <w:r>
        <w:rPr>
          <w:rStyle w:val="Hyperlink1"/>
        </w:rPr>
        <w:t>LUCIANI, Isabelle, « « Femmes et récits de</w:t>
      </w:r>
      <w:r>
        <w:rPr>
          <w:rStyle w:val="Hyperlink1"/>
        </w:rPr>
        <w:t xml:space="preserve"> soi. Un champ méditerranéen entre assignations, appropriations et action (XVIe-XXIe siècle) ? », Rives méditerranéennes[En ligne], 52 | 2016, mis en ligne le15 mai 2018, consulté le 01 mai 2019. URL : http://journals.openedition.org/rives/4972 ; DOI :10.4</w:t>
      </w:r>
      <w:r>
        <w:rPr>
          <w:rStyle w:val="Hyperlink1"/>
        </w:rPr>
        <w:t>000/rives.4972</w:t>
      </w:r>
    </w:p>
    <w:p w:rsidR="006726E9" w:rsidRDefault="00B57C19">
      <w:pPr>
        <w:jc w:val="both"/>
        <w:rPr>
          <w:rStyle w:val="Hyperlink1"/>
        </w:rPr>
      </w:pPr>
      <w:r>
        <w:rPr>
          <w:rStyle w:val="Hyperlink1"/>
        </w:rPr>
        <w:t xml:space="preserve">MAKWARD, P, Christine ; Cottenet-Hague, Madeleine, Dictionnaire littéraire des femmes de langue française, de Marie de France à Marie Ndiaye, Editions : Khartala, 1996, Paris. </w:t>
      </w:r>
    </w:p>
    <w:p w:rsidR="006726E9" w:rsidRDefault="00B57C19">
      <w:pPr>
        <w:jc w:val="both"/>
        <w:rPr>
          <w:rFonts w:ascii="Times New Roman" w:eastAsia="Times New Roman" w:hAnsi="Times New Roman" w:cs="Times New Roman"/>
          <w:sz w:val="24"/>
          <w:szCs w:val="24"/>
          <w:shd w:val="clear" w:color="auto" w:fill="FFFFFF"/>
          <w:lang w:val="en-US"/>
        </w:rPr>
      </w:pPr>
      <w:r>
        <w:rPr>
          <w:rFonts w:ascii="Times New Roman" w:hAnsi="Times New Roman"/>
          <w:sz w:val="24"/>
          <w:szCs w:val="24"/>
          <w:shd w:val="clear" w:color="auto" w:fill="FFFFFF"/>
          <w:lang w:val="en-US"/>
        </w:rPr>
        <w:t>MARCUS, Laura. Auto/Biographical Discourses: Theory, Criticism a</w:t>
      </w:r>
      <w:r>
        <w:rPr>
          <w:rFonts w:ascii="Times New Roman" w:hAnsi="Times New Roman"/>
          <w:sz w:val="24"/>
          <w:szCs w:val="24"/>
          <w:shd w:val="clear" w:color="auto" w:fill="FFFFFF"/>
          <w:lang w:val="en-US"/>
        </w:rPr>
        <w:t>nd Practice. Manchester: Manchester UP, 1994.</w:t>
      </w:r>
    </w:p>
    <w:p w:rsidR="006726E9" w:rsidRDefault="00B57C19">
      <w:pPr>
        <w:jc w:val="both"/>
        <w:rPr>
          <w:rFonts w:ascii="Times New Roman" w:eastAsia="Times New Roman" w:hAnsi="Times New Roman" w:cs="Times New Roman"/>
          <w:sz w:val="24"/>
          <w:szCs w:val="24"/>
          <w:shd w:val="clear" w:color="auto" w:fill="FFFFFF"/>
          <w:lang w:val="en-US"/>
        </w:rPr>
      </w:pPr>
      <w:r>
        <w:rPr>
          <w:rFonts w:ascii="Times New Roman" w:hAnsi="Times New Roman"/>
          <w:sz w:val="24"/>
          <w:szCs w:val="24"/>
          <w:shd w:val="clear" w:color="auto" w:fill="FFFFFF"/>
          <w:lang w:val="en-US"/>
        </w:rPr>
        <w:t>MAATHAI, Wangari. Unbowed: A Memoir. London:  Arrow Books, 2006.</w:t>
      </w:r>
    </w:p>
    <w:p w:rsidR="006726E9" w:rsidRDefault="00B57C19">
      <w:pPr>
        <w:jc w:val="both"/>
        <w:rPr>
          <w:rFonts w:ascii="Times New Roman" w:eastAsia="Times New Roman" w:hAnsi="Times New Roman" w:cs="Times New Roman"/>
          <w:sz w:val="24"/>
          <w:szCs w:val="24"/>
          <w:shd w:val="clear" w:color="auto" w:fill="FFFFFF"/>
          <w:lang w:val="en-US"/>
        </w:rPr>
      </w:pPr>
      <w:r>
        <w:rPr>
          <w:rFonts w:ascii="Times New Roman" w:hAnsi="Times New Roman"/>
          <w:sz w:val="24"/>
          <w:szCs w:val="24"/>
          <w:shd w:val="clear" w:color="auto" w:fill="FFFFFF"/>
          <w:lang w:val="en-US"/>
        </w:rPr>
        <w:t>MCNEE, Lisa. Selfish Gifts: Senegalese Women</w:t>
      </w:r>
      <w:r>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s Autobiographical Discourses, Albany, New York: State University of New York Press, 2000.</w:t>
      </w:r>
    </w:p>
    <w:p w:rsidR="006726E9" w:rsidRDefault="00B57C19">
      <w:pPr>
        <w:jc w:val="both"/>
        <w:rPr>
          <w:rStyle w:val="Hyperlink1"/>
        </w:rPr>
      </w:pPr>
      <w:r>
        <w:rPr>
          <w:rStyle w:val="Hyperlink1"/>
        </w:rPr>
        <w:t>MERNISSI,</w:t>
      </w:r>
      <w:r>
        <w:rPr>
          <w:rStyle w:val="Hyperlink1"/>
        </w:rPr>
        <w:t xml:space="preserve"> Fatima, Rêves de femmes, Editions : Albin Michel, 1996, Paris.</w:t>
      </w:r>
    </w:p>
    <w:p w:rsidR="006726E9" w:rsidRDefault="00B57C19">
      <w:pPr>
        <w:jc w:val="both"/>
        <w:rPr>
          <w:rStyle w:val="Hyperlink1"/>
        </w:rPr>
      </w:pPr>
      <w:r>
        <w:rPr>
          <w:rStyle w:val="Hyperlink1"/>
        </w:rPr>
        <w:t xml:space="preserve">MESSAADI, Sakina, Les romancières coloniales et la femme colonisée, Editions : ANEP, 2002, Alger. </w:t>
      </w:r>
    </w:p>
    <w:p w:rsidR="006726E9" w:rsidRDefault="00B57C19">
      <w:pPr>
        <w:jc w:val="both"/>
        <w:rPr>
          <w:rStyle w:val="Hyperlink1"/>
        </w:rPr>
      </w:pPr>
      <w:r>
        <w:rPr>
          <w:rStyle w:val="Hyperlink1"/>
        </w:rPr>
        <w:t xml:space="preserve">MILOLO, Kembe, L'image de la femme chez  les romancières de l'Afrique Noire francophone, </w:t>
      </w:r>
      <w:r>
        <w:rPr>
          <w:rStyle w:val="Hyperlink1"/>
        </w:rPr>
        <w:t xml:space="preserve">Suisse : Éd Universitaire, 1985.  </w:t>
      </w:r>
    </w:p>
    <w:p w:rsidR="006726E9" w:rsidRDefault="00B57C19">
      <w:pPr>
        <w:jc w:val="both"/>
        <w:rPr>
          <w:rStyle w:val="Hyperlink1"/>
        </w:rPr>
      </w:pPr>
      <w:r>
        <w:rPr>
          <w:rStyle w:val="Hyperlink1"/>
        </w:rPr>
        <w:t>MIRAUX, Jean-Philippe, L'autobiographie : écriture de soi et sincérité :écriture de soi et sincérité, Paris : Armand Colin, 2009.</w:t>
      </w:r>
    </w:p>
    <w:p w:rsidR="006726E9" w:rsidRDefault="00B57C19">
      <w:pPr>
        <w:jc w:val="both"/>
        <w:rPr>
          <w:rStyle w:val="Hyperlink0"/>
        </w:rPr>
      </w:pPr>
      <w:r>
        <w:rPr>
          <w:rStyle w:val="Hyperlink0"/>
        </w:rPr>
        <w:t>MOHAMMEDI TABTI, Bouba, « Garçon manqué de Nina Bouraoui ou la souffrance du double Je », i</w:t>
      </w:r>
      <w:r>
        <w:rPr>
          <w:rStyle w:val="Hyperlink0"/>
        </w:rPr>
        <w:t>n L’autobiographie en situation d’interculturalité (Afifa Bererhi, Coord.), Tome 2, Blida : éditions du Tell, 2004, pp. 302-310</w:t>
      </w:r>
    </w:p>
    <w:p w:rsidR="006726E9" w:rsidRDefault="00B57C19">
      <w:pPr>
        <w:jc w:val="both"/>
        <w:rPr>
          <w:rStyle w:val="Hyperlink0"/>
        </w:rPr>
      </w:pPr>
      <w:r>
        <w:rPr>
          <w:rFonts w:ascii="Times New Roman" w:hAnsi="Times New Roman"/>
          <w:sz w:val="24"/>
          <w:szCs w:val="24"/>
          <w:shd w:val="clear" w:color="auto" w:fill="FFFFFF"/>
          <w:lang w:val="en-US"/>
        </w:rPr>
        <w:t>MUCHIRI, Jennifer. Women</w:t>
      </w:r>
      <w:r>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 xml:space="preserve">s Autobiography: Voices from Independent Kenya. </w:t>
      </w:r>
      <w:r>
        <w:rPr>
          <w:rFonts w:ascii="Times New Roman" w:hAnsi="Times New Roman"/>
          <w:sz w:val="24"/>
          <w:szCs w:val="24"/>
          <w:shd w:val="clear" w:color="auto" w:fill="FFFFFF"/>
        </w:rPr>
        <w:t>Germany: VDM Verlag, Dr. Muller, 2010.</w:t>
      </w:r>
    </w:p>
    <w:p w:rsidR="006726E9" w:rsidRDefault="00B57C19">
      <w:pPr>
        <w:jc w:val="both"/>
        <w:rPr>
          <w:rStyle w:val="Hyperlink1"/>
        </w:rPr>
      </w:pPr>
      <w:r>
        <w:rPr>
          <w:rStyle w:val="Hyperlink0"/>
        </w:rPr>
        <w:t>ROCHE, Anne, « </w:t>
      </w:r>
      <w:r>
        <w:rPr>
          <w:rStyle w:val="Hyperlink0"/>
        </w:rPr>
        <w:t>Je ne parle pas la langue de mon père », in L’autobiographie en situation d’interculturalité (Afifa Bererhi, Coord.), Tome 2, Blida : éditions du Tell, 2004, pp. 279-286</w:t>
      </w:r>
    </w:p>
    <w:p w:rsidR="006726E9" w:rsidRDefault="00B57C19">
      <w:pPr>
        <w:jc w:val="both"/>
        <w:rPr>
          <w:rStyle w:val="Hyperlink1"/>
        </w:rPr>
      </w:pPr>
      <w:r>
        <w:rPr>
          <w:rStyle w:val="Hyperlink1"/>
        </w:rPr>
        <w:t>MOUNIER Jacques, En guise d'introduction à une réflexion sur le thème 'Exil et Littéra</w:t>
      </w:r>
      <w:r>
        <w:rPr>
          <w:rStyle w:val="Hyperlink1"/>
        </w:rPr>
        <w:t>ture', Exil et Littérature, Ellug, 1986.</w:t>
      </w:r>
    </w:p>
    <w:p w:rsidR="006726E9" w:rsidRDefault="00B57C19">
      <w:pPr>
        <w:jc w:val="both"/>
        <w:rPr>
          <w:rStyle w:val="Hyperlink1"/>
        </w:rPr>
      </w:pPr>
      <w:r>
        <w:rPr>
          <w:rStyle w:val="Hyperlink1"/>
        </w:rPr>
        <w:lastRenderedPageBreak/>
        <w:t>NAHLOVSKY, Anne-Marie, La femme au livre. Itinéraire d’une reconstruction de soi dans les relais d’écriture romanesque. Les écrivaines algériennes de langue française, Editions : L’Harmattan, 2010, Paris.</w:t>
      </w:r>
    </w:p>
    <w:p w:rsidR="006726E9" w:rsidRDefault="00B57C19">
      <w:pPr>
        <w:jc w:val="both"/>
        <w:rPr>
          <w:rStyle w:val="Hyperlink0"/>
        </w:rPr>
      </w:pPr>
      <w:r>
        <w:rPr>
          <w:rFonts w:ascii="Times New Roman" w:hAnsi="Times New Roman"/>
          <w:sz w:val="24"/>
          <w:szCs w:val="24"/>
          <w:shd w:val="clear" w:color="auto" w:fill="FFFFFF"/>
        </w:rPr>
        <w:t>OLNEY, Jam</w:t>
      </w:r>
      <w:r>
        <w:rPr>
          <w:rFonts w:ascii="Times New Roman" w:hAnsi="Times New Roman"/>
          <w:sz w:val="24"/>
          <w:szCs w:val="24"/>
          <w:shd w:val="clear" w:color="auto" w:fill="FFFFFF"/>
        </w:rPr>
        <w:t xml:space="preserve">es. </w:t>
      </w:r>
      <w:r>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Autobiography and the Cultural Moment: A Thematic, Historical, and Bibliographical.</w:t>
      </w:r>
      <w:r>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 xml:space="preserve">In Autobiography: Essays, Theoretical and Critical ed. James Olney. </w:t>
      </w:r>
      <w:r>
        <w:rPr>
          <w:rFonts w:ascii="Times New Roman" w:hAnsi="Times New Roman"/>
          <w:sz w:val="24"/>
          <w:szCs w:val="24"/>
          <w:shd w:val="clear" w:color="auto" w:fill="FFFFFF"/>
        </w:rPr>
        <w:t>NJ: Princeton University Press, 1980</w:t>
      </w:r>
    </w:p>
    <w:p w:rsidR="006726E9" w:rsidRDefault="00B57C19">
      <w:pPr>
        <w:jc w:val="both"/>
        <w:rPr>
          <w:rStyle w:val="Hyperlink1"/>
        </w:rPr>
      </w:pPr>
      <w:r>
        <w:rPr>
          <w:rStyle w:val="Hyperlink1"/>
        </w:rPr>
        <w:t>KRISTEVA, Julia, Étrangers à nous-mêmes, Paris : Gallimard, 1</w:t>
      </w:r>
      <w:r>
        <w:rPr>
          <w:rStyle w:val="Hyperlink1"/>
        </w:rPr>
        <w:t>988.</w:t>
      </w:r>
    </w:p>
    <w:p w:rsidR="006726E9" w:rsidRDefault="00B57C19">
      <w:pPr>
        <w:jc w:val="both"/>
        <w:rPr>
          <w:rStyle w:val="Hyperlink1"/>
        </w:rPr>
      </w:pPr>
      <w:r>
        <w:rPr>
          <w:rStyle w:val="Hyperlink1"/>
        </w:rPr>
        <w:t>PLANTE, Christine, « Ecrire des vies de femmes », In Le genre de l’histoire, numéro spécial, Les Cahiers du GRIF, n° 37-38, printemps 1988, pp. 68-69.</w:t>
      </w:r>
    </w:p>
    <w:p w:rsidR="006726E9" w:rsidRDefault="00B57C19">
      <w:pPr>
        <w:jc w:val="both"/>
        <w:rPr>
          <w:rStyle w:val="Hyperlink1"/>
        </w:rPr>
      </w:pPr>
      <w:hyperlink r:id="rId13" w:history="1">
        <w:r>
          <w:rPr>
            <w:rStyle w:val="Hyperlink1"/>
          </w:rPr>
          <w:t>https://www.persee.fr/doc/gr</w:t>
        </w:r>
        <w:r>
          <w:rPr>
            <w:rStyle w:val="Hyperlink1"/>
          </w:rPr>
          <w:t>if_0770-6081_1988_num_37_1_1755</w:t>
        </w:r>
      </w:hyperlink>
    </w:p>
    <w:p w:rsidR="006726E9" w:rsidRDefault="00B57C19">
      <w:pPr>
        <w:jc w:val="both"/>
        <w:rPr>
          <w:rFonts w:ascii="Times New Roman" w:eastAsia="Times New Roman" w:hAnsi="Times New Roman" w:cs="Times New Roman"/>
          <w:sz w:val="24"/>
          <w:szCs w:val="24"/>
          <w:shd w:val="clear" w:color="auto" w:fill="FFFFFF"/>
          <w:lang w:val="en-US"/>
        </w:rPr>
      </w:pPr>
      <w:r>
        <w:rPr>
          <w:rFonts w:ascii="Times New Roman" w:hAnsi="Times New Roman"/>
          <w:sz w:val="24"/>
          <w:szCs w:val="24"/>
          <w:shd w:val="clear" w:color="auto" w:fill="FFFFFF"/>
          <w:lang w:val="en-US"/>
        </w:rPr>
        <w:t>PERKINS, Margo V. Autobiography as Activism: Three Black Women of the Sixties. Jackson: University Press of Mississippi, 2000</w:t>
      </w:r>
    </w:p>
    <w:p w:rsidR="006726E9" w:rsidRDefault="00B57C19">
      <w:pPr>
        <w:jc w:val="both"/>
        <w:rPr>
          <w:rStyle w:val="Hyperlink0"/>
        </w:rPr>
      </w:pPr>
      <w:r>
        <w:rPr>
          <w:rFonts w:ascii="Times New Roman" w:hAnsi="Times New Roman"/>
          <w:sz w:val="24"/>
          <w:szCs w:val="24"/>
          <w:shd w:val="clear" w:color="auto" w:fill="FFFFFF"/>
          <w:lang w:val="en-US"/>
        </w:rPr>
        <w:t xml:space="preserve">PETERSON, H. Linda. Victorian Autobiography: A Tradition of Self Interpretation. </w:t>
      </w:r>
      <w:r>
        <w:rPr>
          <w:rFonts w:ascii="Times New Roman" w:hAnsi="Times New Roman"/>
          <w:sz w:val="24"/>
          <w:szCs w:val="24"/>
          <w:shd w:val="clear" w:color="auto" w:fill="FFFFFF"/>
        </w:rPr>
        <w:t>New Haven: Yal</w:t>
      </w:r>
      <w:r>
        <w:rPr>
          <w:rFonts w:ascii="Times New Roman" w:hAnsi="Times New Roman"/>
          <w:sz w:val="24"/>
          <w:szCs w:val="24"/>
          <w:shd w:val="clear" w:color="auto" w:fill="FFFFFF"/>
        </w:rPr>
        <w:t>e UP, 1986.</w:t>
      </w:r>
    </w:p>
    <w:p w:rsidR="006726E9" w:rsidRDefault="00B57C19">
      <w:pPr>
        <w:jc w:val="both"/>
        <w:rPr>
          <w:rStyle w:val="Hyperlink1"/>
        </w:rPr>
      </w:pPr>
      <w:r>
        <w:rPr>
          <w:rStyle w:val="Hyperlink1"/>
        </w:rPr>
        <w:t>SADIKI, Fatima ; Nowaira, Amira ; El Kholy, Azza ; Ennaji, Moha (dir.), Des femmes écrivent l’Afrique. L’Afrique du Nord. Christiane Owusu-Sarpong (Trad.), Paris : Khartala, 2013.</w:t>
      </w:r>
    </w:p>
    <w:p w:rsidR="006726E9" w:rsidRDefault="00B57C19">
      <w:pPr>
        <w:jc w:val="both"/>
        <w:rPr>
          <w:rStyle w:val="Hyperlink1"/>
        </w:rPr>
      </w:pPr>
      <w:r>
        <w:rPr>
          <w:rStyle w:val="Hyperlink1"/>
        </w:rPr>
        <w:t>SEGARRA, Marta, Leur pesant de poudre : romancières francophones</w:t>
      </w:r>
      <w:r>
        <w:rPr>
          <w:rStyle w:val="Hyperlink1"/>
        </w:rPr>
        <w:t xml:space="preserve"> du Maghreb, Paris : l’Harmattan, 1997.</w:t>
      </w:r>
    </w:p>
    <w:p w:rsidR="006726E9" w:rsidRDefault="00B57C19">
      <w:pPr>
        <w:jc w:val="both"/>
        <w:rPr>
          <w:rFonts w:ascii="Times New Roman" w:eastAsia="Times New Roman" w:hAnsi="Times New Roman" w:cs="Times New Roman"/>
          <w:sz w:val="24"/>
          <w:szCs w:val="24"/>
          <w:lang w:val="en-US"/>
        </w:rPr>
      </w:pPr>
      <w:r>
        <w:rPr>
          <w:rFonts w:ascii="Times New Roman" w:hAnsi="Times New Roman"/>
          <w:sz w:val="24"/>
          <w:szCs w:val="24"/>
          <w:lang w:val="en-US"/>
        </w:rPr>
        <w:t>SIDONIE, Smith; WATSON, Julia, Women, Autobiography, Theory. Madison, Wisconsin: The University of Wisconsin Press, 1998.</w:t>
      </w:r>
    </w:p>
    <w:p w:rsidR="006726E9" w:rsidRDefault="00B57C19">
      <w:pPr>
        <w:jc w:val="both"/>
        <w:rPr>
          <w:rFonts w:ascii="Times New Roman" w:eastAsia="Times New Roman" w:hAnsi="Times New Roman" w:cs="Times New Roman"/>
          <w:sz w:val="24"/>
          <w:szCs w:val="24"/>
          <w:lang w:val="en-US"/>
        </w:rPr>
      </w:pPr>
      <w:r>
        <w:rPr>
          <w:rFonts w:ascii="Times New Roman" w:hAnsi="Times New Roman"/>
          <w:sz w:val="24"/>
          <w:szCs w:val="24"/>
          <w:lang w:val="en-US"/>
        </w:rPr>
        <w:t>SHAKUR, Assata.  Assata: An Autobiography.  A Capella Books, 1987.</w:t>
      </w:r>
    </w:p>
    <w:p w:rsidR="006726E9" w:rsidRDefault="00B57C19">
      <w:pPr>
        <w:jc w:val="both"/>
        <w:rPr>
          <w:rFonts w:ascii="Times New Roman" w:eastAsia="Times New Roman" w:hAnsi="Times New Roman" w:cs="Times New Roman"/>
          <w:sz w:val="24"/>
          <w:szCs w:val="24"/>
          <w:shd w:val="clear" w:color="auto" w:fill="FFFFFF"/>
          <w:lang w:val="en-US"/>
        </w:rPr>
      </w:pPr>
      <w:r>
        <w:rPr>
          <w:rFonts w:ascii="Times New Roman" w:hAnsi="Times New Roman"/>
          <w:sz w:val="24"/>
          <w:szCs w:val="24"/>
          <w:shd w:val="clear" w:color="auto" w:fill="FFFFFF"/>
          <w:lang w:val="en-US"/>
        </w:rPr>
        <w:t xml:space="preserve">SMITH, Sidonie and WATSON, </w:t>
      </w:r>
      <w:r>
        <w:rPr>
          <w:rFonts w:ascii="Times New Roman" w:hAnsi="Times New Roman"/>
          <w:sz w:val="24"/>
          <w:szCs w:val="24"/>
          <w:shd w:val="clear" w:color="auto" w:fill="FFFFFF"/>
          <w:lang w:val="en-US"/>
        </w:rPr>
        <w:t>Julia.Reading Autobiography: A Guide for Interpreting Life Narratives. Minneapolis: University of Minnesota Press, 2001.</w:t>
      </w:r>
    </w:p>
    <w:p w:rsidR="006726E9" w:rsidRDefault="00B57C19">
      <w:pPr>
        <w:jc w:val="both"/>
        <w:rPr>
          <w:rFonts w:ascii="Times New Roman" w:eastAsia="Times New Roman" w:hAnsi="Times New Roman" w:cs="Times New Roman"/>
          <w:sz w:val="24"/>
          <w:szCs w:val="24"/>
          <w:shd w:val="clear" w:color="auto" w:fill="FFFFFF"/>
          <w:lang w:val="en-US"/>
        </w:rPr>
      </w:pPr>
      <w:r>
        <w:rPr>
          <w:rFonts w:ascii="Times New Roman" w:hAnsi="Times New Roman"/>
          <w:sz w:val="24"/>
          <w:szCs w:val="24"/>
          <w:shd w:val="clear" w:color="auto" w:fill="FFFFFF"/>
          <w:lang w:val="en-US"/>
        </w:rPr>
        <w:t>SMITH, Sidonie. A Poetics of Women</w:t>
      </w:r>
      <w:r>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 xml:space="preserve">s Autobiography: Marginality and the Fictions of Self- Representation. Bloomington: Indiana </w:t>
      </w:r>
      <w:r>
        <w:rPr>
          <w:rFonts w:ascii="Times New Roman" w:hAnsi="Times New Roman"/>
          <w:sz w:val="24"/>
          <w:szCs w:val="24"/>
          <w:shd w:val="clear" w:color="auto" w:fill="FFFFFF"/>
          <w:lang w:val="en-US"/>
        </w:rPr>
        <w:t>University Press, 1987</w:t>
      </w:r>
    </w:p>
    <w:p w:rsidR="006726E9" w:rsidRDefault="00B57C19">
      <w:pPr>
        <w:jc w:val="both"/>
        <w:rPr>
          <w:rFonts w:ascii="Times New Roman" w:eastAsia="Times New Roman" w:hAnsi="Times New Roman" w:cs="Times New Roman"/>
          <w:sz w:val="24"/>
          <w:szCs w:val="24"/>
          <w:shd w:val="clear" w:color="auto" w:fill="FFFFFF"/>
          <w:lang w:val="en-US"/>
        </w:rPr>
      </w:pPr>
      <w:r>
        <w:rPr>
          <w:rFonts w:ascii="Times New Roman" w:hAnsi="Times New Roman"/>
          <w:sz w:val="24"/>
          <w:szCs w:val="24"/>
          <w:shd w:val="clear" w:color="auto" w:fill="FFFFFF"/>
          <w:lang w:val="en-US"/>
        </w:rPr>
        <w:t>STEWART, Victoria. Women</w:t>
      </w:r>
      <w:r>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 xml:space="preserve">s Autobiography : War and Trauma.New York : Palgrave Macmillan, 2003. </w:t>
      </w:r>
    </w:p>
    <w:p w:rsidR="006726E9" w:rsidRDefault="00B57C19">
      <w:pPr>
        <w:jc w:val="both"/>
        <w:rPr>
          <w:rFonts w:ascii="Times New Roman" w:eastAsia="Times New Roman" w:hAnsi="Times New Roman" w:cs="Times New Roman"/>
          <w:sz w:val="24"/>
          <w:szCs w:val="24"/>
          <w:shd w:val="clear" w:color="auto" w:fill="FFFFFF"/>
          <w:lang w:val="en-US"/>
        </w:rPr>
      </w:pPr>
      <w:r>
        <w:rPr>
          <w:rFonts w:ascii="Times New Roman" w:hAnsi="Times New Roman"/>
          <w:sz w:val="24"/>
          <w:szCs w:val="24"/>
          <w:shd w:val="clear" w:color="auto" w:fill="FFFFFF"/>
          <w:lang w:val="en-US"/>
        </w:rPr>
        <w:t>STOVER, Johnnie M. Rhetoric and Resistance in Black Women</w:t>
      </w:r>
      <w:r>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 xml:space="preserve">s Autobiography. </w:t>
      </w:r>
    </w:p>
    <w:p w:rsidR="006726E9" w:rsidRDefault="00B57C19">
      <w:pPr>
        <w:jc w:val="both"/>
        <w:rPr>
          <w:rFonts w:ascii="Times New Roman" w:eastAsia="Times New Roman" w:hAnsi="Times New Roman" w:cs="Times New Roman"/>
          <w:sz w:val="24"/>
          <w:szCs w:val="24"/>
          <w:shd w:val="clear" w:color="auto" w:fill="FFFFFF"/>
          <w:lang w:val="en-US"/>
        </w:rPr>
      </w:pPr>
      <w:r>
        <w:rPr>
          <w:rFonts w:ascii="Times New Roman" w:hAnsi="Times New Roman"/>
          <w:sz w:val="24"/>
          <w:szCs w:val="24"/>
          <w:shd w:val="clear" w:color="auto" w:fill="FFFFFF"/>
          <w:lang w:val="en-US"/>
        </w:rPr>
        <w:t>Gainesville/Tallahassee : University Press of Florida, 2003</w:t>
      </w:r>
    </w:p>
    <w:p w:rsidR="006726E9" w:rsidRPr="00A419E5" w:rsidRDefault="00B57C19">
      <w:pPr>
        <w:jc w:val="both"/>
        <w:rPr>
          <w:rStyle w:val="Hyperlink1"/>
          <w:lang w:val="en-US"/>
        </w:rPr>
      </w:pPr>
      <w:r>
        <w:rPr>
          <w:rFonts w:ascii="Times New Roman" w:hAnsi="Times New Roman"/>
          <w:sz w:val="24"/>
          <w:szCs w:val="24"/>
        </w:rPr>
        <w:t>T</w:t>
      </w:r>
      <w:r>
        <w:rPr>
          <w:rFonts w:ascii="Times New Roman" w:hAnsi="Times New Roman"/>
          <w:sz w:val="24"/>
          <w:szCs w:val="24"/>
        </w:rPr>
        <w:t>AYLOR, Charles, Les sources du moi. La formation de l</w:t>
      </w:r>
      <w:r>
        <w:rPr>
          <w:rFonts w:ascii="Times New Roman" w:hAnsi="Times New Roman"/>
          <w:sz w:val="24"/>
          <w:szCs w:val="24"/>
        </w:rPr>
        <w:t>’</w:t>
      </w:r>
      <w:r>
        <w:rPr>
          <w:rFonts w:ascii="Times New Roman" w:hAnsi="Times New Roman"/>
          <w:sz w:val="24"/>
          <w:szCs w:val="24"/>
        </w:rPr>
        <w:t>identit</w:t>
      </w:r>
      <w:r>
        <w:rPr>
          <w:rFonts w:ascii="Times New Roman" w:hAnsi="Times New Roman"/>
          <w:sz w:val="24"/>
          <w:szCs w:val="24"/>
        </w:rPr>
        <w:t xml:space="preserve">é </w:t>
      </w:r>
      <w:r>
        <w:rPr>
          <w:rFonts w:ascii="Times New Roman" w:hAnsi="Times New Roman"/>
          <w:sz w:val="24"/>
          <w:szCs w:val="24"/>
        </w:rPr>
        <w:t xml:space="preserve">moderne. </w:t>
      </w:r>
      <w:r>
        <w:rPr>
          <w:rFonts w:ascii="Times New Roman" w:hAnsi="Times New Roman"/>
          <w:sz w:val="24"/>
          <w:szCs w:val="24"/>
          <w:lang w:val="en-US"/>
        </w:rPr>
        <w:t>Paris</w:t>
      </w:r>
      <w:r>
        <w:rPr>
          <w:rFonts w:ascii="Times New Roman" w:hAnsi="Times New Roman"/>
          <w:sz w:val="24"/>
          <w:szCs w:val="24"/>
          <w:lang w:val="en-US"/>
        </w:rPr>
        <w:t> </w:t>
      </w:r>
      <w:r>
        <w:rPr>
          <w:rFonts w:ascii="Times New Roman" w:hAnsi="Times New Roman"/>
          <w:sz w:val="24"/>
          <w:szCs w:val="24"/>
          <w:lang w:val="en-US"/>
        </w:rPr>
        <w:t xml:space="preserve">: Seuil, 1998. </w:t>
      </w:r>
    </w:p>
    <w:p w:rsidR="006726E9" w:rsidRDefault="00B57C19">
      <w:pPr>
        <w:jc w:val="both"/>
        <w:rPr>
          <w:rFonts w:ascii="Times New Roman" w:eastAsia="Times New Roman" w:hAnsi="Times New Roman" w:cs="Times New Roman"/>
          <w:sz w:val="24"/>
          <w:szCs w:val="24"/>
          <w:shd w:val="clear" w:color="auto" w:fill="FFFFFF"/>
          <w:lang w:val="en-US"/>
        </w:rPr>
      </w:pPr>
      <w:r>
        <w:rPr>
          <w:rFonts w:ascii="Times New Roman" w:hAnsi="Times New Roman"/>
          <w:sz w:val="24"/>
          <w:szCs w:val="24"/>
          <w:lang w:val="en-US"/>
        </w:rPr>
        <w:t xml:space="preserve">THIAM, Awa. </w:t>
      </w:r>
      <w:r>
        <w:rPr>
          <w:rFonts w:ascii="Times New Roman" w:hAnsi="Times New Roman"/>
          <w:sz w:val="24"/>
          <w:szCs w:val="24"/>
          <w:shd w:val="clear" w:color="auto" w:fill="FFFFFF"/>
          <w:lang w:val="en-US"/>
        </w:rPr>
        <w:t>Black Sisters, Speak Ou</w:t>
      </w:r>
      <w:r>
        <w:rPr>
          <w:rFonts w:ascii="Times New Roman" w:hAnsi="Times New Roman"/>
          <w:sz w:val="24"/>
          <w:szCs w:val="24"/>
          <w:lang w:val="en-US"/>
        </w:rPr>
        <w:t>t. London: Pluto Press, 1986</w:t>
      </w:r>
    </w:p>
    <w:p w:rsidR="006726E9" w:rsidRDefault="00B57C19">
      <w:pPr>
        <w:jc w:val="both"/>
        <w:rPr>
          <w:rStyle w:val="Hyperlink1"/>
        </w:rPr>
      </w:pPr>
      <w:r>
        <w:rPr>
          <w:rStyle w:val="Hyperlink1"/>
        </w:rPr>
        <w:lastRenderedPageBreak/>
        <w:t>VARIKAS, Eleni, « L’approche biographique dans l’histoire des femmes », In Le genre de l’histoire,</w:t>
      </w:r>
      <w:r>
        <w:rPr>
          <w:rStyle w:val="Hyperlink1"/>
        </w:rPr>
        <w:t xml:space="preserve"> numéro spécial, Les Cahiers du GRIF, n° 37-38, printemps 1988, Paris. </w:t>
      </w:r>
    </w:p>
    <w:p w:rsidR="006726E9" w:rsidRDefault="00B57C19">
      <w:pPr>
        <w:jc w:val="both"/>
        <w:rPr>
          <w:rStyle w:val="Hyperlink1"/>
        </w:rPr>
      </w:pPr>
      <w:r>
        <w:rPr>
          <w:rStyle w:val="Hyperlink1"/>
        </w:rPr>
        <w:t>VOLET, Jean- Marie, La parole aux africaines ou l'idée du pouvoir chez les romancières d'expression française de l'Afrique subsaharienne,  Atlanta : Rodopi, 1993.</w:t>
      </w:r>
    </w:p>
    <w:p w:rsidR="006726E9" w:rsidRDefault="00B57C19">
      <w:pPr>
        <w:jc w:val="both"/>
        <w:rPr>
          <w:rStyle w:val="Hyperlink0"/>
        </w:rPr>
      </w:pPr>
      <w:r>
        <w:rPr>
          <w:rFonts w:ascii="Times New Roman" w:hAnsi="Times New Roman"/>
          <w:sz w:val="24"/>
          <w:szCs w:val="24"/>
          <w:lang w:val="en-US"/>
        </w:rPr>
        <w:t xml:space="preserve">WEST, Traci. C. </w:t>
      </w:r>
      <w:r>
        <w:rPr>
          <w:rFonts w:ascii="Times New Roman" w:hAnsi="Times New Roman"/>
          <w:sz w:val="24"/>
          <w:szCs w:val="24"/>
          <w:shd w:val="clear" w:color="auto" w:fill="FFFFFF"/>
          <w:lang w:val="en-US"/>
        </w:rPr>
        <w:t>Wound</w:t>
      </w:r>
      <w:r>
        <w:rPr>
          <w:rFonts w:ascii="Times New Roman" w:hAnsi="Times New Roman"/>
          <w:sz w:val="24"/>
          <w:szCs w:val="24"/>
          <w:shd w:val="clear" w:color="auto" w:fill="FFFFFF"/>
          <w:lang w:val="en-US"/>
        </w:rPr>
        <w:t>s of the Spirit: Black Women, Violence, and Resistance Ethics</w:t>
      </w:r>
      <w:r>
        <w:rPr>
          <w:rFonts w:ascii="Times New Roman" w:hAnsi="Times New Roman"/>
          <w:sz w:val="24"/>
          <w:szCs w:val="24"/>
          <w:lang w:val="en-US"/>
        </w:rPr>
        <w:t xml:space="preserve">. </w:t>
      </w:r>
      <w:r>
        <w:rPr>
          <w:rFonts w:ascii="Times New Roman" w:hAnsi="Times New Roman"/>
          <w:sz w:val="24"/>
          <w:szCs w:val="24"/>
        </w:rPr>
        <w:t xml:space="preserve">New York/London: New York University Press, 1999. </w:t>
      </w:r>
    </w:p>
    <w:p w:rsidR="006726E9" w:rsidRDefault="00B57C19">
      <w:pPr>
        <w:jc w:val="both"/>
        <w:rPr>
          <w:rStyle w:val="Hyperlink1"/>
        </w:rPr>
      </w:pPr>
      <w:r>
        <w:rPr>
          <w:rStyle w:val="Hyperlink1"/>
        </w:rPr>
        <w:t xml:space="preserve">YACINE, Tassadit, « Image de soi et altérité coloniale », Cahiers de la Méditerrannée, n° 66, 2003, pp. 293-303. </w:t>
      </w:r>
    </w:p>
    <w:p w:rsidR="006726E9" w:rsidRDefault="00B57C19">
      <w:pPr>
        <w:jc w:val="both"/>
        <w:rPr>
          <w:rStyle w:val="Hyperlink0"/>
        </w:rPr>
      </w:pPr>
      <w:r>
        <w:rPr>
          <w:rFonts w:ascii="Times New Roman" w:hAnsi="Times New Roman"/>
          <w:sz w:val="24"/>
          <w:szCs w:val="24"/>
          <w:shd w:val="clear" w:color="auto" w:fill="FFFFFF"/>
          <w:lang w:val="en-US"/>
        </w:rPr>
        <w:t xml:space="preserve">ZABUS, Chantal. Acquiring Body: New Developments in African Self-writing. </w:t>
      </w:r>
      <w:r>
        <w:rPr>
          <w:rFonts w:ascii="Times New Roman" w:hAnsi="Times New Roman"/>
          <w:sz w:val="24"/>
          <w:szCs w:val="24"/>
          <w:shd w:val="clear" w:color="auto" w:fill="FFFFFF"/>
        </w:rPr>
        <w:t>Nairobi: French Cultural Center, 2003</w:t>
      </w:r>
    </w:p>
    <w:p w:rsidR="006726E9" w:rsidRDefault="00B57C19">
      <w:pPr>
        <w:jc w:val="both"/>
        <w:rPr>
          <w:rStyle w:val="Hyperlink1"/>
        </w:rPr>
      </w:pPr>
      <w:r>
        <w:rPr>
          <w:rStyle w:val="Hyperlink1"/>
        </w:rPr>
        <w:t>ZAKKA MANSOUR, Najib (Ed.).  Littératures et cultures d'exil : terre perdue, langue sauvée, Lille : Presses Universitaires de Lille, 1993.</w:t>
      </w:r>
    </w:p>
    <w:p w:rsidR="006726E9" w:rsidRDefault="006726E9">
      <w:pPr>
        <w:jc w:val="both"/>
        <w:rPr>
          <w:rStyle w:val="Hyperlink1"/>
        </w:rPr>
      </w:pPr>
    </w:p>
    <w:p w:rsidR="006726E9" w:rsidRDefault="006726E9">
      <w:pPr>
        <w:jc w:val="both"/>
        <w:rPr>
          <w:rStyle w:val="Hyperlink1"/>
        </w:rPr>
      </w:pPr>
    </w:p>
    <w:p w:rsidR="006726E9" w:rsidRDefault="006726E9">
      <w:pPr>
        <w:jc w:val="both"/>
        <w:rPr>
          <w:rStyle w:val="Hyperlink1"/>
        </w:rPr>
      </w:pPr>
    </w:p>
    <w:p w:rsidR="006726E9" w:rsidRDefault="006726E9">
      <w:pPr>
        <w:jc w:val="both"/>
        <w:rPr>
          <w:rStyle w:val="Hyperlink1"/>
        </w:rPr>
      </w:pPr>
    </w:p>
    <w:p w:rsidR="006726E9" w:rsidRDefault="006726E9">
      <w:pPr>
        <w:jc w:val="both"/>
        <w:rPr>
          <w:rStyle w:val="Hyperlink1"/>
        </w:rPr>
      </w:pPr>
    </w:p>
    <w:p w:rsidR="006726E9" w:rsidRDefault="006726E9">
      <w:pPr>
        <w:jc w:val="both"/>
        <w:rPr>
          <w:rStyle w:val="Hyperlink1"/>
        </w:rPr>
      </w:pPr>
    </w:p>
    <w:p w:rsidR="006726E9" w:rsidRDefault="006726E9">
      <w:pPr>
        <w:jc w:val="both"/>
        <w:rPr>
          <w:rStyle w:val="Hyperlink1"/>
        </w:rPr>
      </w:pPr>
    </w:p>
    <w:p w:rsidR="006726E9" w:rsidRDefault="006726E9">
      <w:pPr>
        <w:jc w:val="both"/>
        <w:rPr>
          <w:rStyle w:val="Hyperlink1"/>
        </w:rPr>
      </w:pPr>
    </w:p>
    <w:p w:rsidR="006726E9" w:rsidRDefault="006726E9">
      <w:pPr>
        <w:jc w:val="both"/>
        <w:rPr>
          <w:rStyle w:val="Hyperlink1"/>
        </w:rPr>
      </w:pPr>
    </w:p>
    <w:p w:rsidR="006726E9" w:rsidRDefault="006726E9">
      <w:pPr>
        <w:jc w:val="both"/>
        <w:rPr>
          <w:rStyle w:val="Hyperlink1"/>
        </w:rPr>
      </w:pPr>
    </w:p>
    <w:p w:rsidR="006726E9" w:rsidRDefault="006726E9">
      <w:pPr>
        <w:jc w:val="both"/>
        <w:rPr>
          <w:rStyle w:val="Hyperlink1"/>
        </w:rPr>
      </w:pPr>
    </w:p>
    <w:p w:rsidR="006726E9" w:rsidRDefault="006726E9">
      <w:pPr>
        <w:jc w:val="both"/>
        <w:rPr>
          <w:rStyle w:val="Hyperlink1"/>
        </w:rPr>
      </w:pPr>
    </w:p>
    <w:p w:rsidR="006726E9" w:rsidRDefault="006726E9">
      <w:pPr>
        <w:jc w:val="both"/>
        <w:rPr>
          <w:rStyle w:val="Hyperlink1"/>
        </w:rPr>
      </w:pPr>
    </w:p>
    <w:p w:rsidR="006726E9" w:rsidRDefault="006726E9">
      <w:pPr>
        <w:jc w:val="both"/>
        <w:rPr>
          <w:rStyle w:val="Hyperlink1"/>
        </w:rPr>
      </w:pPr>
    </w:p>
    <w:p w:rsidR="006726E9" w:rsidRDefault="006726E9">
      <w:pPr>
        <w:jc w:val="both"/>
        <w:rPr>
          <w:rStyle w:val="Hyperlink1"/>
        </w:rPr>
      </w:pPr>
    </w:p>
    <w:p w:rsidR="006726E9" w:rsidRDefault="006726E9">
      <w:pPr>
        <w:jc w:val="both"/>
        <w:rPr>
          <w:rStyle w:val="Hyperlink1"/>
        </w:rPr>
      </w:pPr>
    </w:p>
    <w:p w:rsidR="006726E9" w:rsidRDefault="006726E9">
      <w:pPr>
        <w:jc w:val="both"/>
        <w:rPr>
          <w:rStyle w:val="Hyperlink1"/>
        </w:rPr>
      </w:pPr>
    </w:p>
    <w:p w:rsidR="006726E9" w:rsidRDefault="006726E9">
      <w:pPr>
        <w:jc w:val="both"/>
        <w:rPr>
          <w:rStyle w:val="Hyperlink1"/>
        </w:rPr>
      </w:pPr>
    </w:p>
    <w:p w:rsidR="006726E9" w:rsidRDefault="006726E9">
      <w:pPr>
        <w:jc w:val="both"/>
        <w:rPr>
          <w:rStyle w:val="Hyperlink1"/>
        </w:rPr>
      </w:pPr>
    </w:p>
    <w:p w:rsidR="006726E9" w:rsidRDefault="006726E9">
      <w:pPr>
        <w:jc w:val="both"/>
        <w:rPr>
          <w:rStyle w:val="Hyperlink1"/>
        </w:rPr>
      </w:pPr>
    </w:p>
    <w:p w:rsidR="006726E9" w:rsidRDefault="00B57C19">
      <w:pPr>
        <w:jc w:val="both"/>
        <w:rPr>
          <w:rFonts w:ascii="Times New Roman" w:eastAsia="Times New Roman" w:hAnsi="Times New Roman" w:cs="Times New Roman"/>
          <w:b/>
          <w:bCs/>
          <w:sz w:val="24"/>
          <w:szCs w:val="24"/>
        </w:rPr>
      </w:pPr>
      <w:r>
        <w:rPr>
          <w:rFonts w:ascii="Times New Roman" w:hAnsi="Times New Roman"/>
          <w:b/>
          <w:bCs/>
          <w:sz w:val="24"/>
          <w:szCs w:val="24"/>
        </w:rPr>
        <w:t xml:space="preserve">Fiche de participation </w:t>
      </w: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503"/>
        <w:gridCol w:w="4709"/>
      </w:tblGrid>
      <w:tr w:rsidR="006726E9">
        <w:tblPrEx>
          <w:tblCellMar>
            <w:top w:w="0" w:type="dxa"/>
            <w:left w:w="0" w:type="dxa"/>
            <w:bottom w:w="0" w:type="dxa"/>
            <w:right w:w="0" w:type="dxa"/>
          </w:tblCellMar>
        </w:tblPrEx>
        <w:trPr>
          <w:trHeight w:val="30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26E9" w:rsidRDefault="00B57C19">
            <w:pPr>
              <w:spacing w:after="0" w:line="240" w:lineRule="auto"/>
            </w:pPr>
            <w:r>
              <w:rPr>
                <w:rFonts w:ascii="Times New Roman" w:hAnsi="Times New Roman"/>
                <w:b/>
                <w:bCs/>
                <w:sz w:val="24"/>
                <w:szCs w:val="24"/>
              </w:rPr>
              <w:t>Pr</w:t>
            </w:r>
            <w:r>
              <w:rPr>
                <w:rFonts w:ascii="Times New Roman" w:hAnsi="Times New Roman"/>
                <w:b/>
                <w:bCs/>
                <w:sz w:val="24"/>
                <w:szCs w:val="24"/>
              </w:rPr>
              <w:t>é</w:t>
            </w:r>
            <w:r>
              <w:rPr>
                <w:rFonts w:ascii="Times New Roman" w:hAnsi="Times New Roman"/>
                <w:b/>
                <w:bCs/>
                <w:sz w:val="24"/>
                <w:szCs w:val="24"/>
              </w:rPr>
              <w:t>nom, nom et grade de l</w:t>
            </w:r>
            <w:r>
              <w:rPr>
                <w:rFonts w:ascii="Times New Roman" w:hAnsi="Times New Roman"/>
                <w:b/>
                <w:bCs/>
                <w:sz w:val="24"/>
                <w:szCs w:val="24"/>
              </w:rPr>
              <w:t>’</w:t>
            </w:r>
            <w:r>
              <w:rPr>
                <w:rFonts w:ascii="Times New Roman" w:hAnsi="Times New Roman"/>
                <w:b/>
                <w:bCs/>
                <w:sz w:val="24"/>
                <w:szCs w:val="24"/>
              </w:rPr>
              <w:t>auteur</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26E9" w:rsidRDefault="006726E9"/>
        </w:tc>
      </w:tr>
      <w:tr w:rsidR="006726E9">
        <w:tblPrEx>
          <w:tblCellMar>
            <w:top w:w="0" w:type="dxa"/>
            <w:left w:w="0" w:type="dxa"/>
            <w:bottom w:w="0" w:type="dxa"/>
            <w:right w:w="0" w:type="dxa"/>
          </w:tblCellMar>
        </w:tblPrEx>
        <w:trPr>
          <w:trHeight w:val="30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26E9" w:rsidRDefault="00B57C19">
            <w:pPr>
              <w:spacing w:after="0" w:line="240" w:lineRule="auto"/>
            </w:pPr>
            <w:r>
              <w:rPr>
                <w:rFonts w:ascii="Times New Roman" w:hAnsi="Times New Roman"/>
                <w:b/>
                <w:bCs/>
                <w:sz w:val="24"/>
                <w:szCs w:val="24"/>
              </w:rPr>
              <w:t>Affiliation, Pays</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26E9" w:rsidRDefault="006726E9"/>
        </w:tc>
      </w:tr>
      <w:tr w:rsidR="006726E9">
        <w:tblPrEx>
          <w:tblCellMar>
            <w:top w:w="0" w:type="dxa"/>
            <w:left w:w="0" w:type="dxa"/>
            <w:bottom w:w="0" w:type="dxa"/>
            <w:right w:w="0" w:type="dxa"/>
          </w:tblCellMar>
        </w:tblPrEx>
        <w:trPr>
          <w:trHeight w:val="30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26E9" w:rsidRDefault="00B57C19">
            <w:pPr>
              <w:spacing w:after="0" w:line="240" w:lineRule="auto"/>
            </w:pPr>
            <w:r>
              <w:rPr>
                <w:rFonts w:ascii="Times New Roman" w:hAnsi="Times New Roman"/>
                <w:b/>
                <w:bCs/>
                <w:sz w:val="24"/>
                <w:szCs w:val="24"/>
              </w:rPr>
              <w:t>Email</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26E9" w:rsidRDefault="006726E9"/>
        </w:tc>
      </w:tr>
      <w:tr w:rsidR="006726E9">
        <w:tblPrEx>
          <w:tblCellMar>
            <w:top w:w="0" w:type="dxa"/>
            <w:left w:w="0" w:type="dxa"/>
            <w:bottom w:w="0" w:type="dxa"/>
            <w:right w:w="0" w:type="dxa"/>
          </w:tblCellMar>
        </w:tblPrEx>
        <w:trPr>
          <w:trHeight w:val="30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26E9" w:rsidRDefault="00B57C19">
            <w:pPr>
              <w:spacing w:after="0" w:line="240" w:lineRule="auto"/>
            </w:pPr>
            <w:r>
              <w:rPr>
                <w:rFonts w:ascii="Times New Roman" w:hAnsi="Times New Roman"/>
                <w:b/>
                <w:bCs/>
                <w:sz w:val="24"/>
                <w:szCs w:val="24"/>
              </w:rPr>
              <w:t>N</w:t>
            </w:r>
            <w:r>
              <w:rPr>
                <w:rFonts w:ascii="Times New Roman" w:hAnsi="Times New Roman"/>
                <w:b/>
                <w:bCs/>
                <w:sz w:val="24"/>
                <w:szCs w:val="24"/>
              </w:rPr>
              <w:t xml:space="preserve">° </w:t>
            </w:r>
            <w:r>
              <w:rPr>
                <w:rFonts w:ascii="Times New Roman" w:hAnsi="Times New Roman"/>
                <w:b/>
                <w:bCs/>
                <w:sz w:val="24"/>
                <w:szCs w:val="24"/>
              </w:rPr>
              <w:t>de t</w:t>
            </w:r>
            <w:r>
              <w:rPr>
                <w:rFonts w:ascii="Times New Roman" w:hAnsi="Times New Roman"/>
                <w:b/>
                <w:bCs/>
                <w:sz w:val="24"/>
                <w:szCs w:val="24"/>
              </w:rPr>
              <w:t>é</w:t>
            </w:r>
            <w:r>
              <w:rPr>
                <w:rFonts w:ascii="Times New Roman" w:hAnsi="Times New Roman"/>
                <w:b/>
                <w:bCs/>
                <w:sz w:val="24"/>
                <w:szCs w:val="24"/>
              </w:rPr>
              <w:t>l</w:t>
            </w:r>
            <w:r>
              <w:rPr>
                <w:rFonts w:ascii="Times New Roman" w:hAnsi="Times New Roman"/>
                <w:b/>
                <w:bCs/>
                <w:sz w:val="24"/>
                <w:szCs w:val="24"/>
              </w:rPr>
              <w:t>é</w:t>
            </w:r>
            <w:r>
              <w:rPr>
                <w:rFonts w:ascii="Times New Roman" w:hAnsi="Times New Roman"/>
                <w:b/>
                <w:bCs/>
                <w:sz w:val="24"/>
                <w:szCs w:val="24"/>
              </w:rPr>
              <w:t>phone</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26E9" w:rsidRDefault="006726E9"/>
        </w:tc>
      </w:tr>
      <w:tr w:rsidR="006726E9">
        <w:tblPrEx>
          <w:tblCellMar>
            <w:top w:w="0" w:type="dxa"/>
            <w:left w:w="0" w:type="dxa"/>
            <w:bottom w:w="0" w:type="dxa"/>
            <w:right w:w="0" w:type="dxa"/>
          </w:tblCellMar>
        </w:tblPrEx>
        <w:trPr>
          <w:trHeight w:val="60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26E9" w:rsidRDefault="00B57C19">
            <w:pPr>
              <w:spacing w:after="0" w:line="240" w:lineRule="auto"/>
            </w:pPr>
            <w:r>
              <w:rPr>
                <w:rFonts w:ascii="Times New Roman" w:hAnsi="Times New Roman"/>
                <w:b/>
                <w:bCs/>
                <w:sz w:val="24"/>
                <w:szCs w:val="24"/>
              </w:rPr>
              <w:t>Notice bio-bibliographique (350 mots max.)</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26E9" w:rsidRDefault="006726E9"/>
        </w:tc>
      </w:tr>
      <w:tr w:rsidR="006726E9">
        <w:tblPrEx>
          <w:tblCellMar>
            <w:top w:w="0" w:type="dxa"/>
            <w:left w:w="0" w:type="dxa"/>
            <w:bottom w:w="0" w:type="dxa"/>
            <w:right w:w="0" w:type="dxa"/>
          </w:tblCellMar>
        </w:tblPrEx>
        <w:trPr>
          <w:trHeight w:val="30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26E9" w:rsidRDefault="00B57C19">
            <w:pPr>
              <w:spacing w:after="0" w:line="240" w:lineRule="auto"/>
            </w:pPr>
            <w:r>
              <w:rPr>
                <w:rFonts w:ascii="Times New Roman" w:hAnsi="Times New Roman"/>
                <w:b/>
                <w:bCs/>
                <w:sz w:val="24"/>
                <w:szCs w:val="24"/>
              </w:rPr>
              <w:t>Pr</w:t>
            </w:r>
            <w:r>
              <w:rPr>
                <w:rFonts w:ascii="Times New Roman" w:hAnsi="Times New Roman"/>
                <w:b/>
                <w:bCs/>
                <w:sz w:val="24"/>
                <w:szCs w:val="24"/>
              </w:rPr>
              <w:t>é</w:t>
            </w:r>
            <w:r>
              <w:rPr>
                <w:rFonts w:ascii="Times New Roman" w:hAnsi="Times New Roman"/>
                <w:b/>
                <w:bCs/>
                <w:sz w:val="24"/>
                <w:szCs w:val="24"/>
              </w:rPr>
              <w:t>nom, nom et grade du co-auteur</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26E9" w:rsidRDefault="006726E9"/>
        </w:tc>
      </w:tr>
      <w:tr w:rsidR="006726E9">
        <w:tblPrEx>
          <w:tblCellMar>
            <w:top w:w="0" w:type="dxa"/>
            <w:left w:w="0" w:type="dxa"/>
            <w:bottom w:w="0" w:type="dxa"/>
            <w:right w:w="0" w:type="dxa"/>
          </w:tblCellMar>
        </w:tblPrEx>
        <w:trPr>
          <w:trHeight w:val="30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26E9" w:rsidRDefault="00B57C19">
            <w:pPr>
              <w:spacing w:after="0" w:line="240" w:lineRule="auto"/>
            </w:pPr>
            <w:r>
              <w:rPr>
                <w:rFonts w:ascii="Times New Roman" w:hAnsi="Times New Roman"/>
                <w:b/>
                <w:bCs/>
                <w:sz w:val="24"/>
                <w:szCs w:val="24"/>
              </w:rPr>
              <w:t xml:space="preserve">Affiliation, Pays </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26E9" w:rsidRDefault="006726E9"/>
        </w:tc>
      </w:tr>
      <w:tr w:rsidR="006726E9">
        <w:tblPrEx>
          <w:tblCellMar>
            <w:top w:w="0" w:type="dxa"/>
            <w:left w:w="0" w:type="dxa"/>
            <w:bottom w:w="0" w:type="dxa"/>
            <w:right w:w="0" w:type="dxa"/>
          </w:tblCellMar>
        </w:tblPrEx>
        <w:trPr>
          <w:trHeight w:val="30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26E9" w:rsidRDefault="00B57C19">
            <w:pPr>
              <w:spacing w:after="0" w:line="240" w:lineRule="auto"/>
            </w:pPr>
            <w:r>
              <w:rPr>
                <w:rFonts w:ascii="Times New Roman" w:hAnsi="Times New Roman"/>
                <w:b/>
                <w:bCs/>
                <w:sz w:val="24"/>
                <w:szCs w:val="24"/>
              </w:rPr>
              <w:t>Email</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26E9" w:rsidRDefault="006726E9"/>
        </w:tc>
      </w:tr>
      <w:tr w:rsidR="006726E9">
        <w:tblPrEx>
          <w:tblCellMar>
            <w:top w:w="0" w:type="dxa"/>
            <w:left w:w="0" w:type="dxa"/>
            <w:bottom w:w="0" w:type="dxa"/>
            <w:right w:w="0" w:type="dxa"/>
          </w:tblCellMar>
        </w:tblPrEx>
        <w:trPr>
          <w:trHeight w:val="30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26E9" w:rsidRDefault="00B57C19">
            <w:pPr>
              <w:spacing w:after="0" w:line="240" w:lineRule="auto"/>
            </w:pPr>
            <w:r>
              <w:rPr>
                <w:rFonts w:ascii="Times New Roman" w:hAnsi="Times New Roman"/>
                <w:b/>
                <w:bCs/>
                <w:sz w:val="24"/>
                <w:szCs w:val="24"/>
              </w:rPr>
              <w:t>N</w:t>
            </w:r>
            <w:r>
              <w:rPr>
                <w:rFonts w:ascii="Times New Roman" w:hAnsi="Times New Roman"/>
                <w:b/>
                <w:bCs/>
                <w:sz w:val="24"/>
                <w:szCs w:val="24"/>
              </w:rPr>
              <w:t xml:space="preserve">° </w:t>
            </w:r>
            <w:r>
              <w:rPr>
                <w:rFonts w:ascii="Times New Roman" w:hAnsi="Times New Roman"/>
                <w:b/>
                <w:bCs/>
                <w:sz w:val="24"/>
                <w:szCs w:val="24"/>
              </w:rPr>
              <w:t>de t</w:t>
            </w:r>
            <w:r>
              <w:rPr>
                <w:rFonts w:ascii="Times New Roman" w:hAnsi="Times New Roman"/>
                <w:b/>
                <w:bCs/>
                <w:sz w:val="24"/>
                <w:szCs w:val="24"/>
              </w:rPr>
              <w:t>é</w:t>
            </w:r>
            <w:r>
              <w:rPr>
                <w:rFonts w:ascii="Times New Roman" w:hAnsi="Times New Roman"/>
                <w:b/>
                <w:bCs/>
                <w:sz w:val="24"/>
                <w:szCs w:val="24"/>
              </w:rPr>
              <w:t>l</w:t>
            </w:r>
            <w:r>
              <w:rPr>
                <w:rFonts w:ascii="Times New Roman" w:hAnsi="Times New Roman"/>
                <w:b/>
                <w:bCs/>
                <w:sz w:val="24"/>
                <w:szCs w:val="24"/>
              </w:rPr>
              <w:t>é</w:t>
            </w:r>
            <w:r>
              <w:rPr>
                <w:rFonts w:ascii="Times New Roman" w:hAnsi="Times New Roman"/>
                <w:b/>
                <w:bCs/>
                <w:sz w:val="24"/>
                <w:szCs w:val="24"/>
              </w:rPr>
              <w:t>phone</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26E9" w:rsidRDefault="006726E9"/>
        </w:tc>
      </w:tr>
      <w:tr w:rsidR="006726E9">
        <w:tblPrEx>
          <w:tblCellMar>
            <w:top w:w="0" w:type="dxa"/>
            <w:left w:w="0" w:type="dxa"/>
            <w:bottom w:w="0" w:type="dxa"/>
            <w:right w:w="0" w:type="dxa"/>
          </w:tblCellMar>
        </w:tblPrEx>
        <w:trPr>
          <w:trHeight w:val="60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26E9" w:rsidRDefault="00B57C19">
            <w:pPr>
              <w:spacing w:after="0" w:line="240" w:lineRule="auto"/>
            </w:pPr>
            <w:r>
              <w:rPr>
                <w:rFonts w:ascii="Times New Roman" w:hAnsi="Times New Roman"/>
                <w:b/>
                <w:bCs/>
                <w:sz w:val="24"/>
                <w:szCs w:val="24"/>
              </w:rPr>
              <w:t xml:space="preserve">Notice </w:t>
            </w:r>
            <w:r>
              <w:rPr>
                <w:rFonts w:ascii="Times New Roman" w:hAnsi="Times New Roman"/>
                <w:b/>
                <w:bCs/>
                <w:sz w:val="24"/>
                <w:szCs w:val="24"/>
              </w:rPr>
              <w:t>bio-bibliographique (350 mots max.)</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26E9" w:rsidRDefault="006726E9"/>
        </w:tc>
      </w:tr>
      <w:tr w:rsidR="006726E9">
        <w:tblPrEx>
          <w:tblCellMar>
            <w:top w:w="0" w:type="dxa"/>
            <w:left w:w="0" w:type="dxa"/>
            <w:bottom w:w="0" w:type="dxa"/>
            <w:right w:w="0" w:type="dxa"/>
          </w:tblCellMar>
        </w:tblPrEx>
        <w:trPr>
          <w:trHeight w:val="30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26E9" w:rsidRDefault="00B57C19">
            <w:pPr>
              <w:spacing w:after="0" w:line="240" w:lineRule="auto"/>
            </w:pPr>
            <w:r>
              <w:rPr>
                <w:rFonts w:ascii="Times New Roman" w:hAnsi="Times New Roman"/>
                <w:b/>
                <w:bCs/>
                <w:sz w:val="24"/>
                <w:szCs w:val="24"/>
              </w:rPr>
              <w:t>Intitul</w:t>
            </w:r>
            <w:r>
              <w:rPr>
                <w:rFonts w:ascii="Times New Roman" w:hAnsi="Times New Roman"/>
                <w:b/>
                <w:bCs/>
                <w:sz w:val="24"/>
                <w:szCs w:val="24"/>
              </w:rPr>
              <w:t xml:space="preserve">é </w:t>
            </w:r>
            <w:r>
              <w:rPr>
                <w:rFonts w:ascii="Times New Roman" w:hAnsi="Times New Roman"/>
                <w:b/>
                <w:bCs/>
                <w:sz w:val="24"/>
                <w:szCs w:val="24"/>
              </w:rPr>
              <w:t xml:space="preserve">de la communication </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26E9" w:rsidRDefault="006726E9"/>
        </w:tc>
      </w:tr>
      <w:tr w:rsidR="006726E9">
        <w:tblPrEx>
          <w:tblCellMar>
            <w:top w:w="0" w:type="dxa"/>
            <w:left w:w="0" w:type="dxa"/>
            <w:bottom w:w="0" w:type="dxa"/>
            <w:right w:w="0" w:type="dxa"/>
          </w:tblCellMar>
        </w:tblPrEx>
        <w:trPr>
          <w:trHeight w:val="60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26E9" w:rsidRDefault="00B57C19">
            <w:pPr>
              <w:spacing w:after="0" w:line="240" w:lineRule="auto"/>
            </w:pPr>
            <w:r>
              <w:rPr>
                <w:rFonts w:ascii="Times New Roman" w:hAnsi="Times New Roman"/>
                <w:b/>
                <w:bCs/>
                <w:sz w:val="24"/>
                <w:szCs w:val="24"/>
              </w:rPr>
              <w:t>Proposition de communication (350 mots max.)</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26E9" w:rsidRDefault="006726E9"/>
        </w:tc>
      </w:tr>
      <w:tr w:rsidR="006726E9">
        <w:tblPrEx>
          <w:tblCellMar>
            <w:top w:w="0" w:type="dxa"/>
            <w:left w:w="0" w:type="dxa"/>
            <w:bottom w:w="0" w:type="dxa"/>
            <w:right w:w="0" w:type="dxa"/>
          </w:tblCellMar>
        </w:tblPrEx>
        <w:trPr>
          <w:trHeight w:val="30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26E9" w:rsidRDefault="00B57C19">
            <w:pPr>
              <w:spacing w:after="0" w:line="240" w:lineRule="auto"/>
            </w:pPr>
            <w:r>
              <w:rPr>
                <w:rFonts w:ascii="Times New Roman" w:hAnsi="Times New Roman"/>
                <w:b/>
                <w:bCs/>
                <w:sz w:val="24"/>
                <w:szCs w:val="24"/>
              </w:rPr>
              <w:t>Mots-cl</w:t>
            </w:r>
            <w:r>
              <w:rPr>
                <w:rFonts w:ascii="Times New Roman" w:hAnsi="Times New Roman"/>
                <w:b/>
                <w:bCs/>
                <w:sz w:val="24"/>
                <w:szCs w:val="24"/>
              </w:rPr>
              <w:t xml:space="preserve">é </w:t>
            </w:r>
            <w:r>
              <w:rPr>
                <w:rFonts w:ascii="Times New Roman" w:hAnsi="Times New Roman"/>
                <w:b/>
                <w:bCs/>
                <w:sz w:val="24"/>
                <w:szCs w:val="24"/>
              </w:rPr>
              <w:t>(5 max.)</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26E9" w:rsidRDefault="006726E9"/>
        </w:tc>
      </w:tr>
    </w:tbl>
    <w:p w:rsidR="006726E9" w:rsidRDefault="006726E9">
      <w:pPr>
        <w:spacing w:line="240" w:lineRule="auto"/>
        <w:rPr>
          <w:rFonts w:ascii="Times New Roman" w:eastAsia="Times New Roman" w:hAnsi="Times New Roman" w:cs="Times New Roman"/>
          <w:sz w:val="24"/>
          <w:szCs w:val="24"/>
        </w:rPr>
      </w:pPr>
    </w:p>
    <w:p w:rsidR="006726E9" w:rsidRDefault="006726E9">
      <w:pPr>
        <w:rPr>
          <w:rFonts w:ascii="Times New Roman" w:eastAsia="Times New Roman" w:hAnsi="Times New Roman" w:cs="Times New Roman"/>
          <w:sz w:val="24"/>
          <w:szCs w:val="24"/>
        </w:rPr>
      </w:pPr>
    </w:p>
    <w:p w:rsidR="006726E9" w:rsidRDefault="006726E9">
      <w:pPr>
        <w:rPr>
          <w:rFonts w:ascii="Times New Roman" w:eastAsia="Times New Roman" w:hAnsi="Times New Roman" w:cs="Times New Roman"/>
          <w:sz w:val="24"/>
          <w:szCs w:val="24"/>
        </w:rPr>
      </w:pPr>
    </w:p>
    <w:p w:rsidR="006726E9" w:rsidRDefault="006726E9">
      <w:pPr>
        <w:rPr>
          <w:rFonts w:ascii="Times New Roman" w:eastAsia="Times New Roman" w:hAnsi="Times New Roman" w:cs="Times New Roman"/>
          <w:sz w:val="24"/>
          <w:szCs w:val="24"/>
        </w:rPr>
      </w:pPr>
    </w:p>
    <w:p w:rsidR="006726E9" w:rsidRDefault="00B57C19">
      <w:pPr>
        <w:tabs>
          <w:tab w:val="left" w:pos="1155"/>
        </w:tabs>
      </w:pPr>
      <w:r>
        <w:rPr>
          <w:rStyle w:val="Hyperlink1"/>
        </w:rPr>
        <w:tab/>
      </w:r>
    </w:p>
    <w:sectPr w:rsidR="006726E9">
      <w:headerReference w:type="default" r:id="rId14"/>
      <w:footerReference w:type="default" r:id="rId15"/>
      <w:pgSz w:w="11900" w:h="16840"/>
      <w:pgMar w:top="0" w:right="1417" w:bottom="1417" w:left="1417" w:header="851"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C19" w:rsidRDefault="00B57C19">
      <w:pPr>
        <w:spacing w:after="0" w:line="240" w:lineRule="auto"/>
      </w:pPr>
      <w:r>
        <w:separator/>
      </w:r>
    </w:p>
  </w:endnote>
  <w:endnote w:type="continuationSeparator" w:id="0">
    <w:p w:rsidR="00B57C19" w:rsidRDefault="00B5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E9" w:rsidRDefault="00B57C19">
    <w:pPr>
      <w:pStyle w:val="Pieddepage"/>
      <w:tabs>
        <w:tab w:val="clear" w:pos="9072"/>
        <w:tab w:val="right" w:pos="9046"/>
      </w:tabs>
      <w:jc w:val="right"/>
    </w:pPr>
    <w:r>
      <w:fldChar w:fldCharType="begin"/>
    </w:r>
    <w:r>
      <w:instrText xml:space="preserve"> PAGE </w:instrText>
    </w:r>
    <w:r>
      <w:fldChar w:fldCharType="separate"/>
    </w:r>
    <w:r w:rsidR="00A419E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C19" w:rsidRDefault="00B57C19">
      <w:pPr>
        <w:spacing w:after="0" w:line="240" w:lineRule="auto"/>
      </w:pPr>
      <w:r>
        <w:separator/>
      </w:r>
    </w:p>
  </w:footnote>
  <w:footnote w:type="continuationSeparator" w:id="0">
    <w:p w:rsidR="00B57C19" w:rsidRDefault="00B57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E9" w:rsidRDefault="006726E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726E9"/>
    <w:rsid w:val="006726E9"/>
    <w:rsid w:val="00A419E5"/>
    <w:rsid w:val="00B57C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ieddepage">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Helvetica Neue" w:hAnsi="Helvetica Neue" w:cs="Arial Unicode MS"/>
      <w:color w:val="000000"/>
      <w:sz w:val="22"/>
      <w:szCs w:val="22"/>
      <w:u w:color="000000"/>
    </w:rPr>
  </w:style>
  <w:style w:type="character" w:customStyle="1" w:styleId="Hyperlink0">
    <w:name w:val="Hyperlink.0"/>
    <w:rPr>
      <w:rFonts w:ascii="Times New Roman" w:hAnsi="Times New Roman" w:hint="default"/>
      <w:sz w:val="24"/>
      <w:szCs w:val="24"/>
      <w:shd w:val="clear" w:color="auto" w:fill="FFFFFF"/>
      <w:lang w:val="fr-FR"/>
    </w:rPr>
  </w:style>
  <w:style w:type="paragraph" w:styleId="NormalWeb">
    <w:name w:val="Normal (Web)"/>
    <w:pPr>
      <w:spacing w:before="100" w:after="100" w:line="276" w:lineRule="auto"/>
    </w:pPr>
    <w:rPr>
      <w:rFonts w:cs="Arial Unicode MS"/>
      <w:color w:val="000000"/>
      <w:sz w:val="24"/>
      <w:szCs w:val="24"/>
      <w:u w:color="000000"/>
    </w:rPr>
  </w:style>
  <w:style w:type="character" w:customStyle="1" w:styleId="Hyperlink1">
    <w:name w:val="Hyperlink.1"/>
    <w:rPr>
      <w:rFonts w:ascii="Times New Roman" w:hAnsi="Times New Roman"/>
      <w:sz w:val="24"/>
      <w:szCs w:val="24"/>
      <w:lang w:val="fr-FR"/>
    </w:rPr>
  </w:style>
  <w:style w:type="paragraph" w:styleId="Textedebulles">
    <w:name w:val="Balloon Text"/>
    <w:basedOn w:val="Normal"/>
    <w:link w:val="TextedebullesCar"/>
    <w:uiPriority w:val="99"/>
    <w:semiHidden/>
    <w:unhideWhenUsed/>
    <w:rsid w:val="00A419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19E5"/>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ieddepage">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Helvetica Neue" w:hAnsi="Helvetica Neue" w:cs="Arial Unicode MS"/>
      <w:color w:val="000000"/>
      <w:sz w:val="22"/>
      <w:szCs w:val="22"/>
      <w:u w:color="000000"/>
    </w:rPr>
  </w:style>
  <w:style w:type="character" w:customStyle="1" w:styleId="Hyperlink0">
    <w:name w:val="Hyperlink.0"/>
    <w:rPr>
      <w:rFonts w:ascii="Times New Roman" w:hAnsi="Times New Roman" w:hint="default"/>
      <w:sz w:val="24"/>
      <w:szCs w:val="24"/>
      <w:shd w:val="clear" w:color="auto" w:fill="FFFFFF"/>
      <w:lang w:val="fr-FR"/>
    </w:rPr>
  </w:style>
  <w:style w:type="paragraph" w:styleId="NormalWeb">
    <w:name w:val="Normal (Web)"/>
    <w:pPr>
      <w:spacing w:before="100" w:after="100" w:line="276" w:lineRule="auto"/>
    </w:pPr>
    <w:rPr>
      <w:rFonts w:cs="Arial Unicode MS"/>
      <w:color w:val="000000"/>
      <w:sz w:val="24"/>
      <w:szCs w:val="24"/>
      <w:u w:color="000000"/>
    </w:rPr>
  </w:style>
  <w:style w:type="character" w:customStyle="1" w:styleId="Hyperlink1">
    <w:name w:val="Hyperlink.1"/>
    <w:rPr>
      <w:rFonts w:ascii="Times New Roman" w:hAnsi="Times New Roman"/>
      <w:sz w:val="24"/>
      <w:szCs w:val="24"/>
      <w:lang w:val="fr-FR"/>
    </w:rPr>
  </w:style>
  <w:style w:type="paragraph" w:styleId="Textedebulles">
    <w:name w:val="Balloon Text"/>
    <w:basedOn w:val="Normal"/>
    <w:link w:val="TextedebullesCar"/>
    <w:uiPriority w:val="99"/>
    <w:semiHidden/>
    <w:unhideWhenUsed/>
    <w:rsid w:val="00A419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19E5"/>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atoumatakeita808@gmail.com" TargetMode="External"/><Relationship Id="rId13" Type="http://schemas.openxmlformats.org/officeDocument/2006/relationships/hyperlink" Target="https://www.persee.fr/doc/grif_0770-6081_1988_num_37_1_175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airn.info/revue-tumultes-2011-1-page-113.ht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cairn.info/revue-societes-contemporaines-2010-2-page-65.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irn.info/revue-sociologie-de-l-art-2012-1-page-15.htm" TargetMode="External"/><Relationship Id="rId4" Type="http://schemas.openxmlformats.org/officeDocument/2006/relationships/webSettings" Target="webSettings.xml"/><Relationship Id="rId9" Type="http://schemas.openxmlformats.org/officeDocument/2006/relationships/hyperlink" Target="http://www.persee.fr/doc/remmm_0035-1474_1987_num_44_1_2152"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3574</Words>
  <Characters>19663</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2021-05-24T10:57:00Z</dcterms:created>
  <dcterms:modified xsi:type="dcterms:W3CDTF">2021-05-24T10:57:00Z</dcterms:modified>
</cp:coreProperties>
</file>